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B731D8" w:rsidRDefault="006F4953" w:rsidP="006F4953">
      <w:pPr>
        <w:tabs>
          <w:tab w:val="left" w:pos="5400"/>
        </w:tabs>
        <w:ind w:left="4820"/>
        <w:textAlignment w:val="center"/>
        <w:rPr>
          <w:rFonts w:ascii="Arial" w:hAnsi="Arial" w:cs="Arial"/>
          <w:sz w:val="22"/>
          <w:szCs w:val="22"/>
        </w:rPr>
      </w:pPr>
      <w:r w:rsidRPr="00B731D8">
        <w:rPr>
          <w:rFonts w:ascii="Arial" w:hAnsi="Arial" w:cs="Arial"/>
          <w:sz w:val="22"/>
          <w:szCs w:val="22"/>
        </w:rPr>
        <w:t>PATVIRTINTA</w:t>
      </w:r>
    </w:p>
    <w:p w14:paraId="6BCF0F72" w14:textId="77777777" w:rsidR="006F4953" w:rsidRPr="00B731D8" w:rsidRDefault="006F4953" w:rsidP="006F4953">
      <w:pPr>
        <w:tabs>
          <w:tab w:val="left" w:pos="5400"/>
        </w:tabs>
        <w:ind w:left="4820"/>
        <w:textAlignment w:val="center"/>
        <w:rPr>
          <w:rFonts w:ascii="Arial" w:hAnsi="Arial" w:cs="Arial"/>
          <w:sz w:val="22"/>
          <w:szCs w:val="22"/>
        </w:rPr>
      </w:pPr>
      <w:r w:rsidRPr="00B731D8">
        <w:rPr>
          <w:rFonts w:ascii="Arial" w:hAnsi="Arial" w:cs="Arial"/>
          <w:sz w:val="22"/>
          <w:szCs w:val="22"/>
        </w:rPr>
        <w:t xml:space="preserve">Viešųjų pirkimų tarnybos direktoriaus </w:t>
      </w:r>
    </w:p>
    <w:p w14:paraId="019082B3" w14:textId="77777777" w:rsidR="006F4953" w:rsidRPr="00B731D8" w:rsidRDefault="006F4953" w:rsidP="006F4953">
      <w:pPr>
        <w:tabs>
          <w:tab w:val="left" w:pos="5400"/>
        </w:tabs>
        <w:ind w:left="4820"/>
        <w:textAlignment w:val="center"/>
        <w:rPr>
          <w:rFonts w:ascii="Arial" w:hAnsi="Arial" w:cs="Arial"/>
          <w:sz w:val="22"/>
          <w:szCs w:val="22"/>
        </w:rPr>
      </w:pPr>
      <w:r w:rsidRPr="00B731D8">
        <w:rPr>
          <w:rFonts w:ascii="Arial" w:hAnsi="Arial" w:cs="Arial"/>
          <w:sz w:val="22"/>
          <w:szCs w:val="22"/>
        </w:rPr>
        <w:t>2024 m. gruodžio 30 d. įsakymu Nr. 1S-209</w:t>
      </w:r>
    </w:p>
    <w:p w14:paraId="1FF2D14A" w14:textId="77777777" w:rsidR="006F4953" w:rsidRPr="00B731D8" w:rsidRDefault="006F4953" w:rsidP="006F4953">
      <w:pPr>
        <w:tabs>
          <w:tab w:val="left" w:pos="5400"/>
        </w:tabs>
        <w:ind w:left="4820"/>
        <w:textAlignment w:val="center"/>
        <w:rPr>
          <w:rFonts w:ascii="Arial" w:hAnsi="Arial" w:cs="Arial"/>
          <w:sz w:val="22"/>
          <w:szCs w:val="22"/>
        </w:rPr>
      </w:pPr>
      <w:r w:rsidRPr="00B731D8">
        <w:rPr>
          <w:rFonts w:ascii="Arial" w:hAnsi="Arial" w:cs="Arial"/>
          <w:sz w:val="22"/>
          <w:szCs w:val="22"/>
        </w:rPr>
        <w:t>(Suvestinė redakcija galiojanti nuo 2025 m. gegužės 1 d.)</w:t>
      </w:r>
    </w:p>
    <w:p w14:paraId="4BD8D6FD" w14:textId="77777777" w:rsidR="00DA2ADD" w:rsidRPr="00B731D8" w:rsidRDefault="00DA2ADD">
      <w:pPr>
        <w:tabs>
          <w:tab w:val="left" w:pos="5400"/>
        </w:tabs>
        <w:textAlignment w:val="center"/>
        <w:rPr>
          <w:rFonts w:ascii="Arial" w:hAnsi="Arial" w:cs="Arial"/>
          <w:sz w:val="22"/>
          <w:szCs w:val="22"/>
        </w:rPr>
      </w:pPr>
    </w:p>
    <w:p w14:paraId="58BC88DE" w14:textId="77777777" w:rsidR="00DA2ADD" w:rsidRPr="00B731D8" w:rsidRDefault="005B3C59">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B731D8">
        <w:rPr>
          <w:rFonts w:ascii="Arial" w:hAnsi="Arial" w:cs="Arial"/>
          <w:b/>
          <w:bCs/>
          <w:caps/>
          <w:sz w:val="22"/>
          <w:szCs w:val="22"/>
        </w:rPr>
        <w:t>paslaugų pirkimo-pardavimo sutarties Specialiosios sąlygos</w:t>
      </w:r>
    </w:p>
    <w:p w14:paraId="53DB8823" w14:textId="77777777" w:rsidR="00DA2ADD" w:rsidRPr="00B731D8" w:rsidRDefault="00DA2ADD">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781E6880" w14:textId="77777777" w:rsidR="00DA2ADD" w:rsidRPr="00B731D8" w:rsidRDefault="00DA2ADD">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419BE7DE" w14:textId="77777777" w:rsidR="00DA2ADD" w:rsidRPr="00B731D8" w:rsidRDefault="00DA2ADD">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B731D8" w14:paraId="6EBCA166" w14:textId="77777777">
        <w:tc>
          <w:tcPr>
            <w:tcW w:w="2448" w:type="dxa"/>
          </w:tcPr>
          <w:p w14:paraId="151B19AD" w14:textId="77777777" w:rsidR="00DA2ADD" w:rsidRPr="00B731D8" w:rsidRDefault="005B3C59">
            <w:pPr>
              <w:jc w:val="both"/>
              <w:rPr>
                <w:rFonts w:ascii="Arial" w:hAnsi="Arial" w:cs="Arial"/>
                <w:b/>
                <w:kern w:val="2"/>
                <w:sz w:val="22"/>
                <w:szCs w:val="22"/>
              </w:rPr>
            </w:pPr>
            <w:r w:rsidRPr="00B731D8">
              <w:rPr>
                <w:rFonts w:ascii="Arial" w:hAnsi="Arial" w:cs="Arial"/>
                <w:b/>
                <w:kern w:val="2"/>
                <w:sz w:val="22"/>
                <w:szCs w:val="22"/>
              </w:rPr>
              <w:t>Sutarties pavadinimas</w:t>
            </w:r>
          </w:p>
        </w:tc>
        <w:tc>
          <w:tcPr>
            <w:tcW w:w="7110" w:type="dxa"/>
            <w:gridSpan w:val="3"/>
          </w:tcPr>
          <w:p w14:paraId="4BB4B626" w14:textId="61901C34" w:rsidR="00DA2ADD" w:rsidRPr="00B731D8" w:rsidRDefault="006C7A51">
            <w:pPr>
              <w:jc w:val="both"/>
              <w:rPr>
                <w:rFonts w:ascii="Arial" w:hAnsi="Arial" w:cs="Arial"/>
                <w:kern w:val="2"/>
                <w:sz w:val="22"/>
                <w:szCs w:val="22"/>
              </w:rPr>
            </w:pPr>
            <w:r w:rsidRPr="006C7A51">
              <w:rPr>
                <w:rFonts w:ascii="Arial" w:hAnsi="Arial" w:cs="Arial"/>
                <w:kern w:val="2"/>
                <w:sz w:val="22"/>
                <w:szCs w:val="22"/>
              </w:rPr>
              <w:t>Dirbtinio intelekto pagrindu veikiančios automatinio tekstų supaprastinimo paslaugos pirkimas, N</w:t>
            </w:r>
            <w:r>
              <w:rPr>
                <w:rFonts w:ascii="Arial" w:hAnsi="Arial" w:cs="Arial"/>
                <w:kern w:val="2"/>
                <w:sz w:val="22"/>
                <w:szCs w:val="22"/>
              </w:rPr>
              <w:t>r</w:t>
            </w:r>
            <w:r w:rsidRPr="006C7A51">
              <w:rPr>
                <w:rFonts w:ascii="Arial" w:hAnsi="Arial" w:cs="Arial"/>
                <w:kern w:val="2"/>
                <w:sz w:val="22"/>
                <w:szCs w:val="22"/>
              </w:rPr>
              <w:t>. 3532/2026/FSF</w:t>
            </w:r>
          </w:p>
        </w:tc>
      </w:tr>
      <w:tr w:rsidR="00DA2ADD" w:rsidRPr="00B731D8" w14:paraId="05D52ECC" w14:textId="77777777">
        <w:tc>
          <w:tcPr>
            <w:tcW w:w="2448" w:type="dxa"/>
          </w:tcPr>
          <w:p w14:paraId="5588BED7" w14:textId="77777777" w:rsidR="00DA2ADD" w:rsidRPr="00B731D8" w:rsidRDefault="005B3C59">
            <w:pPr>
              <w:jc w:val="both"/>
              <w:rPr>
                <w:rFonts w:ascii="Arial" w:hAnsi="Arial" w:cs="Arial"/>
                <w:b/>
                <w:kern w:val="2"/>
                <w:sz w:val="22"/>
                <w:szCs w:val="22"/>
              </w:rPr>
            </w:pPr>
            <w:r w:rsidRPr="00B731D8">
              <w:rPr>
                <w:rFonts w:ascii="Arial" w:hAnsi="Arial" w:cs="Arial"/>
                <w:b/>
                <w:kern w:val="2"/>
                <w:sz w:val="22"/>
                <w:szCs w:val="22"/>
              </w:rPr>
              <w:t>Sutarties data</w:t>
            </w:r>
          </w:p>
        </w:tc>
        <w:tc>
          <w:tcPr>
            <w:tcW w:w="2177" w:type="dxa"/>
          </w:tcPr>
          <w:p w14:paraId="7A0E1073" w14:textId="0AB40B66" w:rsidR="00DA2ADD" w:rsidRPr="00B731D8" w:rsidRDefault="00D24220">
            <w:pPr>
              <w:jc w:val="both"/>
              <w:rPr>
                <w:rFonts w:ascii="Arial" w:hAnsi="Arial" w:cs="Arial"/>
                <w:i/>
                <w:iCs/>
                <w:kern w:val="2"/>
                <w:sz w:val="22"/>
                <w:szCs w:val="22"/>
              </w:rPr>
            </w:pPr>
            <w:r w:rsidRPr="00B731D8">
              <w:rPr>
                <w:rFonts w:ascii="Arial" w:hAnsi="Arial" w:cs="Arial"/>
                <w:i/>
                <w:iCs/>
                <w:kern w:val="2"/>
                <w:sz w:val="22"/>
                <w:szCs w:val="22"/>
              </w:rPr>
              <w:t>Nurodyta metaduomenyse</w:t>
            </w:r>
          </w:p>
        </w:tc>
        <w:tc>
          <w:tcPr>
            <w:tcW w:w="2362" w:type="dxa"/>
          </w:tcPr>
          <w:p w14:paraId="0899FD86" w14:textId="77777777" w:rsidR="00DA2ADD" w:rsidRPr="00B731D8" w:rsidRDefault="005B3C59">
            <w:pPr>
              <w:jc w:val="both"/>
              <w:rPr>
                <w:rFonts w:ascii="Arial" w:hAnsi="Arial" w:cs="Arial"/>
                <w:b/>
                <w:kern w:val="2"/>
                <w:sz w:val="22"/>
                <w:szCs w:val="22"/>
              </w:rPr>
            </w:pPr>
            <w:r w:rsidRPr="00B731D8">
              <w:rPr>
                <w:rFonts w:ascii="Arial" w:hAnsi="Arial" w:cs="Arial"/>
                <w:b/>
                <w:kern w:val="2"/>
                <w:sz w:val="22"/>
                <w:szCs w:val="22"/>
              </w:rPr>
              <w:t>Sutarties numeris</w:t>
            </w:r>
          </w:p>
        </w:tc>
        <w:tc>
          <w:tcPr>
            <w:tcW w:w="2571" w:type="dxa"/>
          </w:tcPr>
          <w:p w14:paraId="169FA6F8" w14:textId="3825F610" w:rsidR="00DA2ADD" w:rsidRPr="00B731D8" w:rsidRDefault="00D24220">
            <w:pPr>
              <w:jc w:val="both"/>
              <w:rPr>
                <w:rFonts w:ascii="Arial" w:hAnsi="Arial" w:cs="Arial"/>
                <w:kern w:val="2"/>
                <w:sz w:val="22"/>
                <w:szCs w:val="22"/>
              </w:rPr>
            </w:pPr>
            <w:r w:rsidRPr="00B731D8">
              <w:rPr>
                <w:rFonts w:ascii="Arial" w:hAnsi="Arial" w:cs="Arial"/>
                <w:i/>
                <w:iCs/>
                <w:kern w:val="2"/>
                <w:sz w:val="22"/>
                <w:szCs w:val="22"/>
              </w:rPr>
              <w:t>Nurodyta metaduomenyse</w:t>
            </w:r>
          </w:p>
        </w:tc>
      </w:tr>
    </w:tbl>
    <w:p w14:paraId="5E70EC26" w14:textId="77777777" w:rsidR="00DA2ADD" w:rsidRPr="00B731D8" w:rsidRDefault="00DA2AD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B731D8" w14:paraId="4C889E2C" w14:textId="77777777">
        <w:tc>
          <w:tcPr>
            <w:tcW w:w="9558" w:type="dxa"/>
            <w:gridSpan w:val="3"/>
          </w:tcPr>
          <w:p w14:paraId="2D2055CE"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 SUTARTIES ŠALYS</w:t>
            </w:r>
          </w:p>
        </w:tc>
      </w:tr>
      <w:tr w:rsidR="00CB5803" w:rsidRPr="00B731D8" w14:paraId="67883E18" w14:textId="77777777">
        <w:tc>
          <w:tcPr>
            <w:tcW w:w="2808" w:type="dxa"/>
            <w:vMerge w:val="restart"/>
          </w:tcPr>
          <w:p w14:paraId="3028CBC3" w14:textId="77777777" w:rsidR="00CB5803" w:rsidRPr="00B731D8" w:rsidRDefault="00CB5803" w:rsidP="00CB5803">
            <w:pPr>
              <w:jc w:val="center"/>
              <w:rPr>
                <w:rFonts w:ascii="Arial" w:hAnsi="Arial" w:cs="Arial"/>
                <w:b/>
                <w:kern w:val="2"/>
                <w:sz w:val="22"/>
                <w:szCs w:val="22"/>
              </w:rPr>
            </w:pPr>
          </w:p>
          <w:p w14:paraId="281DC026" w14:textId="77777777" w:rsidR="00CB5803" w:rsidRPr="00B731D8" w:rsidRDefault="00CB5803" w:rsidP="00CB5803">
            <w:pPr>
              <w:jc w:val="center"/>
              <w:rPr>
                <w:rFonts w:ascii="Arial" w:hAnsi="Arial" w:cs="Arial"/>
                <w:b/>
                <w:kern w:val="2"/>
                <w:sz w:val="22"/>
                <w:szCs w:val="22"/>
              </w:rPr>
            </w:pPr>
          </w:p>
          <w:p w14:paraId="18613026" w14:textId="77777777" w:rsidR="00CB5803" w:rsidRPr="00B731D8" w:rsidRDefault="00CB5803" w:rsidP="00CB5803">
            <w:pPr>
              <w:jc w:val="center"/>
              <w:rPr>
                <w:rFonts w:ascii="Arial" w:hAnsi="Arial" w:cs="Arial"/>
                <w:b/>
                <w:kern w:val="2"/>
                <w:sz w:val="22"/>
                <w:szCs w:val="22"/>
              </w:rPr>
            </w:pPr>
          </w:p>
          <w:p w14:paraId="6380DA13" w14:textId="77777777" w:rsidR="00CB5803" w:rsidRPr="00B731D8" w:rsidRDefault="00CB5803" w:rsidP="00CB5803">
            <w:pPr>
              <w:rPr>
                <w:rFonts w:ascii="Arial" w:hAnsi="Arial" w:cs="Arial"/>
                <w:b/>
                <w:kern w:val="2"/>
                <w:sz w:val="22"/>
                <w:szCs w:val="22"/>
              </w:rPr>
            </w:pPr>
          </w:p>
          <w:p w14:paraId="613AF48D" w14:textId="77777777" w:rsidR="00CB5803" w:rsidRPr="00B731D8" w:rsidRDefault="00CB5803" w:rsidP="00CB5803">
            <w:pPr>
              <w:rPr>
                <w:rFonts w:ascii="Arial" w:hAnsi="Arial" w:cs="Arial"/>
                <w:b/>
                <w:kern w:val="2"/>
                <w:sz w:val="22"/>
                <w:szCs w:val="22"/>
              </w:rPr>
            </w:pPr>
            <w:r w:rsidRPr="00B731D8">
              <w:rPr>
                <w:rFonts w:ascii="Arial" w:hAnsi="Arial" w:cs="Arial"/>
                <w:b/>
                <w:kern w:val="2"/>
                <w:sz w:val="22"/>
                <w:szCs w:val="22"/>
              </w:rPr>
              <w:t>1.1. Pirkėjas</w:t>
            </w:r>
          </w:p>
        </w:tc>
        <w:tc>
          <w:tcPr>
            <w:tcW w:w="3240" w:type="dxa"/>
          </w:tcPr>
          <w:p w14:paraId="2DC4A36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1.1.1. Pavadinimas</w:t>
            </w:r>
          </w:p>
        </w:tc>
        <w:tc>
          <w:tcPr>
            <w:tcW w:w="3510" w:type="dxa"/>
          </w:tcPr>
          <w:p w14:paraId="6BBDB2FB" w14:textId="55B02C65" w:rsidR="00CB5803" w:rsidRPr="00B731D8" w:rsidRDefault="00CB5803" w:rsidP="00CB5803">
            <w:pPr>
              <w:rPr>
                <w:rFonts w:ascii="Arial" w:hAnsi="Arial" w:cs="Arial"/>
                <w:kern w:val="2"/>
                <w:sz w:val="22"/>
                <w:szCs w:val="22"/>
              </w:rPr>
            </w:pPr>
            <w:r w:rsidRPr="00B731D8">
              <w:rPr>
                <w:rFonts w:ascii="Arial" w:hAnsi="Arial" w:cs="Arial"/>
                <w:kern w:val="2"/>
                <w:sz w:val="22"/>
                <w:szCs w:val="22"/>
              </w:rPr>
              <w:t>Vilniaus universitetas</w:t>
            </w:r>
          </w:p>
        </w:tc>
      </w:tr>
      <w:tr w:rsidR="00CB5803" w:rsidRPr="00B731D8" w14:paraId="2E9929B6" w14:textId="77777777">
        <w:tc>
          <w:tcPr>
            <w:tcW w:w="2808" w:type="dxa"/>
            <w:vMerge/>
          </w:tcPr>
          <w:p w14:paraId="70C302BF" w14:textId="77777777" w:rsidR="00CB5803" w:rsidRPr="00B731D8" w:rsidRDefault="00CB5803" w:rsidP="00CB5803">
            <w:pPr>
              <w:rPr>
                <w:rFonts w:ascii="Arial" w:hAnsi="Arial" w:cs="Arial"/>
                <w:kern w:val="2"/>
                <w:sz w:val="22"/>
                <w:szCs w:val="22"/>
              </w:rPr>
            </w:pPr>
          </w:p>
        </w:tc>
        <w:tc>
          <w:tcPr>
            <w:tcW w:w="3240" w:type="dxa"/>
          </w:tcPr>
          <w:p w14:paraId="044D460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1.1.2. Juridinio asmens kodas</w:t>
            </w:r>
          </w:p>
        </w:tc>
        <w:tc>
          <w:tcPr>
            <w:tcW w:w="3510" w:type="dxa"/>
          </w:tcPr>
          <w:p w14:paraId="2384896F" w14:textId="62A412FA" w:rsidR="00CB5803" w:rsidRPr="00B731D8" w:rsidRDefault="00CB5803" w:rsidP="00CB5803">
            <w:pPr>
              <w:rPr>
                <w:rFonts w:ascii="Arial" w:hAnsi="Arial" w:cs="Arial"/>
                <w:kern w:val="2"/>
                <w:sz w:val="22"/>
                <w:szCs w:val="22"/>
              </w:rPr>
            </w:pPr>
            <w:r w:rsidRPr="00B731D8">
              <w:rPr>
                <w:rFonts w:ascii="Arial" w:hAnsi="Arial" w:cs="Arial"/>
                <w:sz w:val="22"/>
                <w:szCs w:val="22"/>
              </w:rPr>
              <w:t>211950810</w:t>
            </w:r>
          </w:p>
        </w:tc>
      </w:tr>
      <w:tr w:rsidR="00CB5803" w:rsidRPr="00B731D8" w14:paraId="6443157D" w14:textId="77777777">
        <w:tc>
          <w:tcPr>
            <w:tcW w:w="2808" w:type="dxa"/>
            <w:vMerge/>
          </w:tcPr>
          <w:p w14:paraId="44E20269" w14:textId="77777777" w:rsidR="00CB5803" w:rsidRPr="00B731D8" w:rsidRDefault="00CB5803" w:rsidP="00CB5803">
            <w:pPr>
              <w:rPr>
                <w:rFonts w:ascii="Arial" w:hAnsi="Arial" w:cs="Arial"/>
                <w:kern w:val="2"/>
                <w:sz w:val="22"/>
                <w:szCs w:val="22"/>
              </w:rPr>
            </w:pPr>
          </w:p>
        </w:tc>
        <w:tc>
          <w:tcPr>
            <w:tcW w:w="3240" w:type="dxa"/>
          </w:tcPr>
          <w:p w14:paraId="2D834113"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1.1.3. Adresas</w:t>
            </w:r>
          </w:p>
        </w:tc>
        <w:tc>
          <w:tcPr>
            <w:tcW w:w="3510" w:type="dxa"/>
          </w:tcPr>
          <w:p w14:paraId="1F6441F5" w14:textId="4B78FD6D" w:rsidR="00CB5803" w:rsidRPr="00B731D8" w:rsidRDefault="00CB5803" w:rsidP="00CB5803">
            <w:pPr>
              <w:rPr>
                <w:rFonts w:ascii="Arial" w:hAnsi="Arial" w:cs="Arial"/>
                <w:kern w:val="2"/>
                <w:sz w:val="22"/>
                <w:szCs w:val="22"/>
              </w:rPr>
            </w:pPr>
            <w:r w:rsidRPr="00B731D8">
              <w:rPr>
                <w:rFonts w:ascii="Arial" w:hAnsi="Arial" w:cs="Arial"/>
                <w:sz w:val="22"/>
                <w:szCs w:val="22"/>
              </w:rPr>
              <w:t>Universiteto g.3, Vilnius, 01513</w:t>
            </w:r>
          </w:p>
        </w:tc>
      </w:tr>
      <w:tr w:rsidR="00CB5803" w:rsidRPr="00B731D8" w14:paraId="7F6D391D" w14:textId="77777777">
        <w:tc>
          <w:tcPr>
            <w:tcW w:w="2808" w:type="dxa"/>
            <w:vMerge/>
          </w:tcPr>
          <w:p w14:paraId="7C9C532B" w14:textId="77777777" w:rsidR="00CB5803" w:rsidRPr="00B731D8" w:rsidRDefault="00CB5803" w:rsidP="00CB5803">
            <w:pPr>
              <w:rPr>
                <w:rFonts w:ascii="Arial" w:hAnsi="Arial" w:cs="Arial"/>
                <w:kern w:val="2"/>
                <w:sz w:val="22"/>
                <w:szCs w:val="22"/>
              </w:rPr>
            </w:pPr>
          </w:p>
        </w:tc>
        <w:tc>
          <w:tcPr>
            <w:tcW w:w="3240" w:type="dxa"/>
          </w:tcPr>
          <w:p w14:paraId="142F9501"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1.1.4. PVM mokėtojo kodas</w:t>
            </w:r>
          </w:p>
        </w:tc>
        <w:tc>
          <w:tcPr>
            <w:tcW w:w="3510" w:type="dxa"/>
          </w:tcPr>
          <w:p w14:paraId="00740EED" w14:textId="7B9F1B0E" w:rsidR="00CB5803" w:rsidRPr="00B731D8" w:rsidRDefault="00CB5803" w:rsidP="00CB5803">
            <w:pPr>
              <w:rPr>
                <w:rFonts w:ascii="Arial" w:hAnsi="Arial" w:cs="Arial"/>
                <w:kern w:val="2"/>
                <w:sz w:val="22"/>
                <w:szCs w:val="22"/>
              </w:rPr>
            </w:pPr>
            <w:r w:rsidRPr="00B731D8">
              <w:rPr>
                <w:rFonts w:ascii="Arial" w:hAnsi="Arial" w:cs="Arial"/>
                <w:sz w:val="22"/>
                <w:szCs w:val="22"/>
              </w:rPr>
              <w:t>LT119508113</w:t>
            </w:r>
          </w:p>
        </w:tc>
      </w:tr>
      <w:tr w:rsidR="00CB5803" w:rsidRPr="00B731D8" w14:paraId="19C33A07" w14:textId="77777777">
        <w:tc>
          <w:tcPr>
            <w:tcW w:w="2808" w:type="dxa"/>
            <w:vMerge/>
          </w:tcPr>
          <w:p w14:paraId="1C351562" w14:textId="77777777" w:rsidR="00CB5803" w:rsidRPr="00B731D8" w:rsidRDefault="00CB5803" w:rsidP="00CB5803">
            <w:pPr>
              <w:rPr>
                <w:rFonts w:ascii="Arial" w:hAnsi="Arial" w:cs="Arial"/>
                <w:kern w:val="2"/>
                <w:sz w:val="22"/>
                <w:szCs w:val="22"/>
              </w:rPr>
            </w:pPr>
          </w:p>
        </w:tc>
        <w:tc>
          <w:tcPr>
            <w:tcW w:w="3240" w:type="dxa"/>
          </w:tcPr>
          <w:p w14:paraId="3B821BC1"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1.1.5. Atsiskaitomoji sąskaita</w:t>
            </w:r>
          </w:p>
        </w:tc>
        <w:tc>
          <w:tcPr>
            <w:tcW w:w="3510" w:type="dxa"/>
          </w:tcPr>
          <w:p w14:paraId="096F9C13" w14:textId="21DDEDD6" w:rsidR="00CB5803" w:rsidRPr="00B731D8" w:rsidRDefault="00CB5803" w:rsidP="00CB5803">
            <w:pPr>
              <w:rPr>
                <w:rFonts w:ascii="Arial" w:hAnsi="Arial" w:cs="Arial"/>
                <w:kern w:val="2"/>
                <w:sz w:val="22"/>
                <w:szCs w:val="22"/>
              </w:rPr>
            </w:pPr>
            <w:r w:rsidRPr="00B731D8">
              <w:rPr>
                <w:rFonts w:ascii="Arial" w:hAnsi="Arial" w:cs="Arial"/>
                <w:sz w:val="22"/>
                <w:szCs w:val="22"/>
              </w:rPr>
              <w:t>LT537300010002460768</w:t>
            </w:r>
          </w:p>
        </w:tc>
      </w:tr>
      <w:tr w:rsidR="00CB5803" w:rsidRPr="00B731D8" w14:paraId="1AD9BEE1" w14:textId="77777777">
        <w:tc>
          <w:tcPr>
            <w:tcW w:w="2808" w:type="dxa"/>
            <w:vMerge/>
          </w:tcPr>
          <w:p w14:paraId="7195F010" w14:textId="77777777" w:rsidR="00CB5803" w:rsidRPr="00B731D8" w:rsidRDefault="00CB5803" w:rsidP="00CB5803">
            <w:pPr>
              <w:rPr>
                <w:rFonts w:ascii="Arial" w:hAnsi="Arial" w:cs="Arial"/>
                <w:kern w:val="2"/>
                <w:sz w:val="22"/>
                <w:szCs w:val="22"/>
              </w:rPr>
            </w:pPr>
          </w:p>
        </w:tc>
        <w:tc>
          <w:tcPr>
            <w:tcW w:w="3240" w:type="dxa"/>
          </w:tcPr>
          <w:p w14:paraId="202787A1"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1.1.6. Bankas, banko kodas</w:t>
            </w:r>
          </w:p>
        </w:tc>
        <w:tc>
          <w:tcPr>
            <w:tcW w:w="3510" w:type="dxa"/>
          </w:tcPr>
          <w:p w14:paraId="278B0208" w14:textId="59F9E70F" w:rsidR="00CB5803" w:rsidRPr="00B731D8" w:rsidRDefault="00CB5803" w:rsidP="00CB5803">
            <w:pPr>
              <w:rPr>
                <w:rFonts w:ascii="Arial" w:hAnsi="Arial" w:cs="Arial"/>
                <w:kern w:val="2"/>
                <w:sz w:val="22"/>
                <w:szCs w:val="22"/>
              </w:rPr>
            </w:pPr>
            <w:r w:rsidRPr="00B731D8">
              <w:rPr>
                <w:rFonts w:ascii="Arial" w:hAnsi="Arial" w:cs="Arial"/>
                <w:kern w:val="2"/>
                <w:sz w:val="22"/>
                <w:szCs w:val="22"/>
              </w:rPr>
              <w:t xml:space="preserve">AB „Swedbank“, </w:t>
            </w:r>
            <w:r w:rsidRPr="00B731D8">
              <w:rPr>
                <w:rFonts w:ascii="Arial" w:hAnsi="Arial" w:cs="Arial"/>
                <w:sz w:val="22"/>
                <w:szCs w:val="22"/>
              </w:rPr>
              <w:t>73000</w:t>
            </w:r>
          </w:p>
        </w:tc>
      </w:tr>
      <w:tr w:rsidR="00CB5803" w:rsidRPr="00B731D8" w14:paraId="127E13F7" w14:textId="77777777">
        <w:tc>
          <w:tcPr>
            <w:tcW w:w="2808" w:type="dxa"/>
            <w:vMerge/>
          </w:tcPr>
          <w:p w14:paraId="2E7C8CA4" w14:textId="77777777" w:rsidR="00CB5803" w:rsidRPr="00B731D8" w:rsidRDefault="00CB5803" w:rsidP="00CB5803">
            <w:pPr>
              <w:rPr>
                <w:rFonts w:ascii="Arial" w:hAnsi="Arial" w:cs="Arial"/>
                <w:kern w:val="2"/>
                <w:sz w:val="22"/>
                <w:szCs w:val="22"/>
              </w:rPr>
            </w:pPr>
          </w:p>
        </w:tc>
        <w:tc>
          <w:tcPr>
            <w:tcW w:w="3240" w:type="dxa"/>
          </w:tcPr>
          <w:p w14:paraId="7B2C2D51"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1.1.7. Telefonas</w:t>
            </w:r>
          </w:p>
        </w:tc>
        <w:tc>
          <w:tcPr>
            <w:tcW w:w="3510" w:type="dxa"/>
          </w:tcPr>
          <w:p w14:paraId="68D3700A" w14:textId="63220CC1" w:rsidR="00CB5803" w:rsidRPr="00B731D8" w:rsidRDefault="00CB5803" w:rsidP="00CB5803">
            <w:pPr>
              <w:rPr>
                <w:rFonts w:ascii="Arial" w:hAnsi="Arial" w:cs="Arial"/>
                <w:kern w:val="2"/>
                <w:sz w:val="22"/>
                <w:szCs w:val="22"/>
              </w:rPr>
            </w:pPr>
            <w:r w:rsidRPr="00B731D8">
              <w:rPr>
                <w:rFonts w:ascii="Arial" w:hAnsi="Arial" w:cs="Arial"/>
                <w:kern w:val="2"/>
                <w:sz w:val="22"/>
                <w:szCs w:val="22"/>
              </w:rPr>
              <w:t>+370 5 268 7000</w:t>
            </w:r>
          </w:p>
        </w:tc>
      </w:tr>
      <w:tr w:rsidR="00CB5803" w:rsidRPr="00B731D8" w14:paraId="529F8124" w14:textId="77777777">
        <w:tc>
          <w:tcPr>
            <w:tcW w:w="2808" w:type="dxa"/>
            <w:vMerge/>
          </w:tcPr>
          <w:p w14:paraId="09D0A687" w14:textId="77777777" w:rsidR="00CB5803" w:rsidRPr="00B731D8" w:rsidRDefault="00CB5803" w:rsidP="00CB5803">
            <w:pPr>
              <w:rPr>
                <w:rFonts w:ascii="Arial" w:hAnsi="Arial" w:cs="Arial"/>
                <w:kern w:val="2"/>
                <w:sz w:val="22"/>
                <w:szCs w:val="22"/>
              </w:rPr>
            </w:pPr>
          </w:p>
        </w:tc>
        <w:tc>
          <w:tcPr>
            <w:tcW w:w="3240" w:type="dxa"/>
          </w:tcPr>
          <w:p w14:paraId="24913A93"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1.1.8. El. paštas</w:t>
            </w:r>
          </w:p>
        </w:tc>
        <w:tc>
          <w:tcPr>
            <w:tcW w:w="3510" w:type="dxa"/>
          </w:tcPr>
          <w:p w14:paraId="7280CF59" w14:textId="2C502DF1" w:rsidR="00CB5803" w:rsidRPr="00B731D8" w:rsidRDefault="00CB5803" w:rsidP="00CB5803">
            <w:pPr>
              <w:rPr>
                <w:rFonts w:ascii="Arial" w:hAnsi="Arial" w:cs="Arial"/>
                <w:kern w:val="2"/>
                <w:sz w:val="22"/>
                <w:szCs w:val="22"/>
              </w:rPr>
            </w:pPr>
            <w:r w:rsidRPr="00B731D8">
              <w:rPr>
                <w:rFonts w:ascii="Arial" w:hAnsi="Arial" w:cs="Arial"/>
                <w:kern w:val="2"/>
                <w:sz w:val="22"/>
                <w:szCs w:val="22"/>
              </w:rPr>
              <w:t>infor@cr.vu.lt</w:t>
            </w:r>
          </w:p>
        </w:tc>
      </w:tr>
      <w:tr w:rsidR="00CB5803" w:rsidRPr="00B731D8" w14:paraId="2F77CD6C" w14:textId="77777777">
        <w:tc>
          <w:tcPr>
            <w:tcW w:w="2808" w:type="dxa"/>
            <w:vMerge/>
          </w:tcPr>
          <w:p w14:paraId="4C2A2D00" w14:textId="77777777" w:rsidR="00CB5803" w:rsidRPr="00B731D8" w:rsidRDefault="00CB5803" w:rsidP="00CB5803">
            <w:pPr>
              <w:rPr>
                <w:rFonts w:ascii="Arial" w:hAnsi="Arial" w:cs="Arial"/>
                <w:kern w:val="2"/>
                <w:sz w:val="22"/>
                <w:szCs w:val="22"/>
              </w:rPr>
            </w:pPr>
          </w:p>
        </w:tc>
        <w:tc>
          <w:tcPr>
            <w:tcW w:w="3240" w:type="dxa"/>
          </w:tcPr>
          <w:p w14:paraId="090D3A8F"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1.1.9. Šalies atstovas</w:t>
            </w:r>
          </w:p>
        </w:tc>
        <w:tc>
          <w:tcPr>
            <w:tcW w:w="3510" w:type="dxa"/>
          </w:tcPr>
          <w:p w14:paraId="5B8C4675" w14:textId="1AFF4A9F" w:rsidR="00CB5803" w:rsidRPr="00B731D8" w:rsidRDefault="00CB5803" w:rsidP="00CB5803">
            <w:pPr>
              <w:rPr>
                <w:rFonts w:ascii="Arial" w:hAnsi="Arial" w:cs="Arial"/>
                <w:kern w:val="2"/>
                <w:sz w:val="22"/>
                <w:szCs w:val="22"/>
              </w:rPr>
            </w:pPr>
            <w:r w:rsidRPr="00B731D8">
              <w:rPr>
                <w:rFonts w:ascii="Arial" w:hAnsi="Arial" w:cs="Arial"/>
                <w:kern w:val="2"/>
                <w:sz w:val="22"/>
                <w:szCs w:val="22"/>
              </w:rPr>
              <w:t xml:space="preserve">Raimundas </w:t>
            </w:r>
            <w:proofErr w:type="spellStart"/>
            <w:r w:rsidRPr="00B731D8">
              <w:rPr>
                <w:rFonts w:ascii="Arial" w:hAnsi="Arial" w:cs="Arial"/>
                <w:kern w:val="2"/>
                <w:sz w:val="22"/>
                <w:szCs w:val="22"/>
              </w:rPr>
              <w:t>Balčiūnaitis</w:t>
            </w:r>
            <w:proofErr w:type="spellEnd"/>
          </w:p>
        </w:tc>
      </w:tr>
      <w:tr w:rsidR="00CB5803" w:rsidRPr="00B731D8" w14:paraId="0A77FF3B" w14:textId="77777777">
        <w:tc>
          <w:tcPr>
            <w:tcW w:w="2808" w:type="dxa"/>
            <w:vMerge/>
          </w:tcPr>
          <w:p w14:paraId="221076B0" w14:textId="77777777" w:rsidR="00CB5803" w:rsidRPr="00B731D8" w:rsidRDefault="00CB5803" w:rsidP="00CB5803">
            <w:pPr>
              <w:rPr>
                <w:rFonts w:ascii="Arial" w:hAnsi="Arial" w:cs="Arial"/>
                <w:kern w:val="2"/>
                <w:sz w:val="22"/>
                <w:szCs w:val="22"/>
              </w:rPr>
            </w:pPr>
          </w:p>
        </w:tc>
        <w:tc>
          <w:tcPr>
            <w:tcW w:w="3240" w:type="dxa"/>
          </w:tcPr>
          <w:p w14:paraId="6CA5F83B"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1.1.10. Atstovavimo pagrindas</w:t>
            </w:r>
          </w:p>
        </w:tc>
        <w:tc>
          <w:tcPr>
            <w:tcW w:w="3510" w:type="dxa"/>
          </w:tcPr>
          <w:p w14:paraId="3630D569" w14:textId="4EDE87F5" w:rsidR="00CB5803" w:rsidRPr="00B731D8" w:rsidRDefault="00CB5803" w:rsidP="00CB5803">
            <w:pPr>
              <w:rPr>
                <w:rFonts w:ascii="Arial" w:hAnsi="Arial" w:cs="Arial"/>
                <w:kern w:val="2"/>
                <w:sz w:val="22"/>
                <w:szCs w:val="22"/>
              </w:rPr>
            </w:pPr>
            <w:r w:rsidRPr="00B731D8">
              <w:rPr>
                <w:rFonts w:ascii="Arial" w:hAnsi="Arial" w:cs="Arial"/>
                <w:sz w:val="22"/>
                <w:szCs w:val="22"/>
              </w:rPr>
              <w:t xml:space="preserve">Vilniaus universiteto rektoriaus </w:t>
            </w:r>
            <w:r w:rsidRPr="00B731D8">
              <w:rPr>
                <w:rFonts w:ascii="Arial" w:hAnsi="Arial" w:cs="Arial"/>
                <w:color w:val="000000"/>
                <w:sz w:val="22"/>
                <w:szCs w:val="22"/>
                <w:shd w:val="clear" w:color="auto" w:fill="FFFFFF"/>
              </w:rPr>
              <w:t>2025-04-01 įgaliojimas RI-86</w:t>
            </w:r>
          </w:p>
        </w:tc>
      </w:tr>
      <w:tr w:rsidR="00CB5803" w:rsidRPr="00B731D8" w14:paraId="28F90AE0" w14:textId="77777777">
        <w:tc>
          <w:tcPr>
            <w:tcW w:w="2808" w:type="dxa"/>
            <w:vMerge w:val="restart"/>
          </w:tcPr>
          <w:p w14:paraId="0FF864D4" w14:textId="77777777" w:rsidR="00CB5803" w:rsidRPr="00B731D8" w:rsidRDefault="00CB5803" w:rsidP="00CB5803">
            <w:pPr>
              <w:rPr>
                <w:rFonts w:ascii="Arial" w:hAnsi="Arial" w:cs="Arial"/>
                <w:b/>
                <w:kern w:val="2"/>
                <w:sz w:val="22"/>
                <w:szCs w:val="22"/>
              </w:rPr>
            </w:pPr>
          </w:p>
          <w:p w14:paraId="4740E106" w14:textId="77777777" w:rsidR="00CB5803" w:rsidRPr="00B731D8" w:rsidRDefault="00CB5803" w:rsidP="00CB5803">
            <w:pPr>
              <w:rPr>
                <w:rFonts w:ascii="Arial" w:hAnsi="Arial" w:cs="Arial"/>
                <w:b/>
                <w:kern w:val="2"/>
                <w:sz w:val="22"/>
                <w:szCs w:val="22"/>
              </w:rPr>
            </w:pPr>
            <w:r w:rsidRPr="00B731D8">
              <w:rPr>
                <w:rFonts w:ascii="Arial" w:hAnsi="Arial" w:cs="Arial"/>
                <w:b/>
                <w:kern w:val="2"/>
                <w:sz w:val="22"/>
                <w:szCs w:val="22"/>
              </w:rPr>
              <w:t>1.2. Tiekėjas</w:t>
            </w:r>
          </w:p>
          <w:p w14:paraId="1F056C03" w14:textId="77777777" w:rsidR="00CB5803" w:rsidRPr="00B731D8" w:rsidRDefault="00CB5803" w:rsidP="00CB5803">
            <w:pPr>
              <w:rPr>
                <w:rFonts w:ascii="Arial" w:hAnsi="Arial" w:cs="Arial"/>
                <w:color w:val="4472C4"/>
                <w:kern w:val="2"/>
                <w:sz w:val="22"/>
                <w:szCs w:val="22"/>
              </w:rPr>
            </w:pPr>
            <w:r w:rsidRPr="00B731D8">
              <w:rPr>
                <w:rFonts w:ascii="Arial" w:hAnsi="Arial" w:cs="Arial"/>
                <w:color w:val="4472C4"/>
                <w:kern w:val="2"/>
                <w:sz w:val="22"/>
                <w:szCs w:val="22"/>
              </w:rPr>
              <w:t>(jei Tiekėjas yra fizinis asmuo, skiltys atitinkamai pakoreguojamos.</w:t>
            </w:r>
          </w:p>
          <w:p w14:paraId="2E0D77D9" w14:textId="77777777" w:rsidR="00CB5803" w:rsidRPr="00B731D8" w:rsidRDefault="00CB5803" w:rsidP="00CB5803">
            <w:pPr>
              <w:rPr>
                <w:rFonts w:ascii="Arial" w:hAnsi="Arial" w:cs="Arial"/>
                <w:color w:val="4472C4"/>
                <w:kern w:val="2"/>
                <w:sz w:val="22"/>
                <w:szCs w:val="22"/>
              </w:rPr>
            </w:pPr>
            <w:r w:rsidRPr="00B731D8">
              <w:rPr>
                <w:rFonts w:ascii="Arial" w:hAnsi="Arial" w:cs="Arial"/>
                <w:color w:val="4472C4"/>
                <w:kern w:val="2"/>
                <w:sz w:val="22"/>
                <w:szCs w:val="22"/>
              </w:rPr>
              <w:t>Jei Tiekėjas yra tiekėjų grupė, skiltys pildomos įterpiant kiekvieno grupės nario informaciją)</w:t>
            </w:r>
          </w:p>
          <w:p w14:paraId="55BB819E" w14:textId="77777777" w:rsidR="00CB5803" w:rsidRPr="00B731D8" w:rsidRDefault="00CB5803" w:rsidP="00CB5803">
            <w:pPr>
              <w:rPr>
                <w:rFonts w:ascii="Arial" w:hAnsi="Arial" w:cs="Arial"/>
                <w:b/>
                <w:kern w:val="2"/>
                <w:sz w:val="22"/>
                <w:szCs w:val="22"/>
              </w:rPr>
            </w:pPr>
          </w:p>
        </w:tc>
        <w:tc>
          <w:tcPr>
            <w:tcW w:w="3240" w:type="dxa"/>
          </w:tcPr>
          <w:p w14:paraId="156876AC"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1.2.1. Pavadinimas</w:t>
            </w:r>
          </w:p>
        </w:tc>
        <w:tc>
          <w:tcPr>
            <w:tcW w:w="3510" w:type="dxa"/>
          </w:tcPr>
          <w:p w14:paraId="639D6A04" w14:textId="77777777" w:rsidR="00CB5803" w:rsidRPr="00B731D8" w:rsidRDefault="00CB5803" w:rsidP="00CB5803">
            <w:pPr>
              <w:jc w:val="center"/>
              <w:rPr>
                <w:rFonts w:ascii="Arial" w:hAnsi="Arial" w:cs="Arial"/>
                <w:kern w:val="2"/>
                <w:sz w:val="22"/>
                <w:szCs w:val="22"/>
              </w:rPr>
            </w:pPr>
          </w:p>
        </w:tc>
      </w:tr>
      <w:tr w:rsidR="00CB5803" w:rsidRPr="00B731D8" w14:paraId="0A1AE813" w14:textId="77777777">
        <w:tc>
          <w:tcPr>
            <w:tcW w:w="2808" w:type="dxa"/>
            <w:vMerge/>
          </w:tcPr>
          <w:p w14:paraId="7522EAAB" w14:textId="77777777" w:rsidR="00CB5803" w:rsidRPr="00B731D8" w:rsidRDefault="00CB5803" w:rsidP="00CB5803">
            <w:pPr>
              <w:rPr>
                <w:rFonts w:ascii="Arial" w:hAnsi="Arial" w:cs="Arial"/>
                <w:b/>
                <w:kern w:val="2"/>
                <w:sz w:val="22"/>
                <w:szCs w:val="22"/>
              </w:rPr>
            </w:pPr>
          </w:p>
        </w:tc>
        <w:tc>
          <w:tcPr>
            <w:tcW w:w="3240" w:type="dxa"/>
          </w:tcPr>
          <w:p w14:paraId="5791A445"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1.2.2. Juridinio asmens kodas</w:t>
            </w:r>
          </w:p>
        </w:tc>
        <w:tc>
          <w:tcPr>
            <w:tcW w:w="3510" w:type="dxa"/>
          </w:tcPr>
          <w:p w14:paraId="0957D88A" w14:textId="77777777" w:rsidR="00CB5803" w:rsidRPr="00B731D8" w:rsidRDefault="00CB5803" w:rsidP="00CB5803">
            <w:pPr>
              <w:jc w:val="center"/>
              <w:rPr>
                <w:rFonts w:ascii="Arial" w:hAnsi="Arial" w:cs="Arial"/>
                <w:kern w:val="2"/>
                <w:sz w:val="22"/>
                <w:szCs w:val="22"/>
              </w:rPr>
            </w:pPr>
          </w:p>
        </w:tc>
      </w:tr>
      <w:tr w:rsidR="00CB5803" w:rsidRPr="00B731D8" w14:paraId="4E901946" w14:textId="77777777">
        <w:tc>
          <w:tcPr>
            <w:tcW w:w="2808" w:type="dxa"/>
            <w:vMerge/>
          </w:tcPr>
          <w:p w14:paraId="4545CE62" w14:textId="77777777" w:rsidR="00CB5803" w:rsidRPr="00B731D8" w:rsidRDefault="00CB5803" w:rsidP="00CB5803">
            <w:pPr>
              <w:rPr>
                <w:rFonts w:ascii="Arial" w:hAnsi="Arial" w:cs="Arial"/>
                <w:b/>
                <w:kern w:val="2"/>
                <w:sz w:val="22"/>
                <w:szCs w:val="22"/>
              </w:rPr>
            </w:pPr>
          </w:p>
        </w:tc>
        <w:tc>
          <w:tcPr>
            <w:tcW w:w="3240" w:type="dxa"/>
          </w:tcPr>
          <w:p w14:paraId="220B6942"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1.2.3. Adresas</w:t>
            </w:r>
          </w:p>
        </w:tc>
        <w:tc>
          <w:tcPr>
            <w:tcW w:w="3510" w:type="dxa"/>
          </w:tcPr>
          <w:p w14:paraId="2AD1D2C8" w14:textId="77777777" w:rsidR="00CB5803" w:rsidRPr="00B731D8" w:rsidRDefault="00CB5803" w:rsidP="00CB5803">
            <w:pPr>
              <w:jc w:val="center"/>
              <w:rPr>
                <w:rFonts w:ascii="Arial" w:hAnsi="Arial" w:cs="Arial"/>
                <w:kern w:val="2"/>
                <w:sz w:val="22"/>
                <w:szCs w:val="22"/>
              </w:rPr>
            </w:pPr>
          </w:p>
        </w:tc>
      </w:tr>
      <w:tr w:rsidR="00CB5803" w:rsidRPr="00B731D8" w14:paraId="59CE7E83" w14:textId="77777777">
        <w:tc>
          <w:tcPr>
            <w:tcW w:w="2808" w:type="dxa"/>
            <w:vMerge/>
          </w:tcPr>
          <w:p w14:paraId="09266B60" w14:textId="77777777" w:rsidR="00CB5803" w:rsidRPr="00B731D8" w:rsidRDefault="00CB5803" w:rsidP="00CB5803">
            <w:pPr>
              <w:rPr>
                <w:rFonts w:ascii="Arial" w:hAnsi="Arial" w:cs="Arial"/>
                <w:b/>
                <w:kern w:val="2"/>
                <w:sz w:val="22"/>
                <w:szCs w:val="22"/>
              </w:rPr>
            </w:pPr>
          </w:p>
        </w:tc>
        <w:tc>
          <w:tcPr>
            <w:tcW w:w="3240" w:type="dxa"/>
          </w:tcPr>
          <w:p w14:paraId="21F1E64B"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1.2.4. PVM mokėtojo kodas</w:t>
            </w:r>
          </w:p>
        </w:tc>
        <w:tc>
          <w:tcPr>
            <w:tcW w:w="3510" w:type="dxa"/>
          </w:tcPr>
          <w:p w14:paraId="581C895C" w14:textId="77777777" w:rsidR="00CB5803" w:rsidRPr="00B731D8" w:rsidRDefault="00CB5803" w:rsidP="00CB5803">
            <w:pPr>
              <w:jc w:val="center"/>
              <w:rPr>
                <w:rFonts w:ascii="Arial" w:hAnsi="Arial" w:cs="Arial"/>
                <w:kern w:val="2"/>
                <w:sz w:val="22"/>
                <w:szCs w:val="22"/>
              </w:rPr>
            </w:pPr>
          </w:p>
        </w:tc>
      </w:tr>
      <w:tr w:rsidR="00CB5803" w:rsidRPr="00B731D8" w14:paraId="20443EFE" w14:textId="77777777">
        <w:tc>
          <w:tcPr>
            <w:tcW w:w="2808" w:type="dxa"/>
            <w:vMerge/>
          </w:tcPr>
          <w:p w14:paraId="61D85D9A" w14:textId="77777777" w:rsidR="00CB5803" w:rsidRPr="00B731D8" w:rsidRDefault="00CB5803" w:rsidP="00CB5803">
            <w:pPr>
              <w:rPr>
                <w:rFonts w:ascii="Arial" w:hAnsi="Arial" w:cs="Arial"/>
                <w:b/>
                <w:kern w:val="2"/>
                <w:sz w:val="22"/>
                <w:szCs w:val="22"/>
              </w:rPr>
            </w:pPr>
          </w:p>
        </w:tc>
        <w:tc>
          <w:tcPr>
            <w:tcW w:w="3240" w:type="dxa"/>
          </w:tcPr>
          <w:p w14:paraId="448BBA02"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1.2.5. Atsiskaitomoji sąskaita</w:t>
            </w:r>
          </w:p>
        </w:tc>
        <w:tc>
          <w:tcPr>
            <w:tcW w:w="3510" w:type="dxa"/>
          </w:tcPr>
          <w:p w14:paraId="3F6BA921" w14:textId="77777777" w:rsidR="00CB5803" w:rsidRPr="00B731D8" w:rsidRDefault="00CB5803" w:rsidP="00CB5803">
            <w:pPr>
              <w:jc w:val="center"/>
              <w:rPr>
                <w:rFonts w:ascii="Arial" w:hAnsi="Arial" w:cs="Arial"/>
                <w:kern w:val="2"/>
                <w:sz w:val="22"/>
                <w:szCs w:val="22"/>
              </w:rPr>
            </w:pPr>
          </w:p>
        </w:tc>
      </w:tr>
      <w:tr w:rsidR="00CB5803" w:rsidRPr="00B731D8" w14:paraId="30EA3855" w14:textId="77777777">
        <w:tc>
          <w:tcPr>
            <w:tcW w:w="2808" w:type="dxa"/>
            <w:vMerge/>
          </w:tcPr>
          <w:p w14:paraId="75314E3E" w14:textId="77777777" w:rsidR="00CB5803" w:rsidRPr="00B731D8" w:rsidRDefault="00CB5803" w:rsidP="00CB5803">
            <w:pPr>
              <w:rPr>
                <w:rFonts w:ascii="Arial" w:hAnsi="Arial" w:cs="Arial"/>
                <w:b/>
                <w:kern w:val="2"/>
                <w:sz w:val="22"/>
                <w:szCs w:val="22"/>
              </w:rPr>
            </w:pPr>
          </w:p>
        </w:tc>
        <w:tc>
          <w:tcPr>
            <w:tcW w:w="3240" w:type="dxa"/>
          </w:tcPr>
          <w:p w14:paraId="7F9394A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1.2.6. Bankas, banko kodas</w:t>
            </w:r>
          </w:p>
        </w:tc>
        <w:tc>
          <w:tcPr>
            <w:tcW w:w="3510" w:type="dxa"/>
          </w:tcPr>
          <w:p w14:paraId="5BBB0636" w14:textId="77777777" w:rsidR="00CB5803" w:rsidRPr="00B731D8" w:rsidRDefault="00CB5803" w:rsidP="00CB5803">
            <w:pPr>
              <w:jc w:val="center"/>
              <w:rPr>
                <w:rFonts w:ascii="Arial" w:hAnsi="Arial" w:cs="Arial"/>
                <w:kern w:val="2"/>
                <w:sz w:val="22"/>
                <w:szCs w:val="22"/>
              </w:rPr>
            </w:pPr>
          </w:p>
        </w:tc>
      </w:tr>
      <w:tr w:rsidR="00CB5803" w:rsidRPr="00B731D8" w14:paraId="7BD75EB8" w14:textId="77777777">
        <w:tc>
          <w:tcPr>
            <w:tcW w:w="2808" w:type="dxa"/>
            <w:vMerge/>
          </w:tcPr>
          <w:p w14:paraId="247FF23E" w14:textId="77777777" w:rsidR="00CB5803" w:rsidRPr="00B731D8" w:rsidRDefault="00CB5803" w:rsidP="00CB5803">
            <w:pPr>
              <w:rPr>
                <w:rFonts w:ascii="Arial" w:hAnsi="Arial" w:cs="Arial"/>
                <w:b/>
                <w:kern w:val="2"/>
                <w:sz w:val="22"/>
                <w:szCs w:val="22"/>
              </w:rPr>
            </w:pPr>
          </w:p>
        </w:tc>
        <w:tc>
          <w:tcPr>
            <w:tcW w:w="3240" w:type="dxa"/>
          </w:tcPr>
          <w:p w14:paraId="5B7CF470"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1.2.7. Telefonas</w:t>
            </w:r>
          </w:p>
        </w:tc>
        <w:tc>
          <w:tcPr>
            <w:tcW w:w="3510" w:type="dxa"/>
          </w:tcPr>
          <w:p w14:paraId="63BA4434" w14:textId="77777777" w:rsidR="00CB5803" w:rsidRPr="00B731D8" w:rsidRDefault="00CB5803" w:rsidP="00CB5803">
            <w:pPr>
              <w:jc w:val="center"/>
              <w:rPr>
                <w:rFonts w:ascii="Arial" w:hAnsi="Arial" w:cs="Arial"/>
                <w:kern w:val="2"/>
                <w:sz w:val="22"/>
                <w:szCs w:val="22"/>
              </w:rPr>
            </w:pPr>
          </w:p>
        </w:tc>
      </w:tr>
      <w:tr w:rsidR="00CB5803" w:rsidRPr="00B731D8" w14:paraId="4B871DAB" w14:textId="77777777">
        <w:tc>
          <w:tcPr>
            <w:tcW w:w="2808" w:type="dxa"/>
            <w:vMerge/>
          </w:tcPr>
          <w:p w14:paraId="1059C543" w14:textId="77777777" w:rsidR="00CB5803" w:rsidRPr="00B731D8" w:rsidRDefault="00CB5803" w:rsidP="00CB5803">
            <w:pPr>
              <w:rPr>
                <w:rFonts w:ascii="Arial" w:hAnsi="Arial" w:cs="Arial"/>
                <w:b/>
                <w:kern w:val="2"/>
                <w:sz w:val="22"/>
                <w:szCs w:val="22"/>
              </w:rPr>
            </w:pPr>
          </w:p>
        </w:tc>
        <w:tc>
          <w:tcPr>
            <w:tcW w:w="3240" w:type="dxa"/>
          </w:tcPr>
          <w:p w14:paraId="5EF15E1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1.2.8. El. paštas</w:t>
            </w:r>
          </w:p>
        </w:tc>
        <w:tc>
          <w:tcPr>
            <w:tcW w:w="3510" w:type="dxa"/>
          </w:tcPr>
          <w:p w14:paraId="6CB3DF36" w14:textId="77777777" w:rsidR="00CB5803" w:rsidRPr="00B731D8" w:rsidRDefault="00CB5803" w:rsidP="00CB5803">
            <w:pPr>
              <w:jc w:val="center"/>
              <w:rPr>
                <w:rFonts w:ascii="Arial" w:hAnsi="Arial" w:cs="Arial"/>
                <w:kern w:val="2"/>
                <w:sz w:val="22"/>
                <w:szCs w:val="22"/>
              </w:rPr>
            </w:pPr>
          </w:p>
        </w:tc>
      </w:tr>
      <w:tr w:rsidR="00CB5803" w:rsidRPr="00B731D8" w14:paraId="17D7FA5F" w14:textId="77777777">
        <w:tc>
          <w:tcPr>
            <w:tcW w:w="2808" w:type="dxa"/>
            <w:vMerge/>
          </w:tcPr>
          <w:p w14:paraId="1989F720" w14:textId="77777777" w:rsidR="00CB5803" w:rsidRPr="00B731D8" w:rsidRDefault="00CB5803" w:rsidP="00CB5803">
            <w:pPr>
              <w:rPr>
                <w:rFonts w:ascii="Arial" w:hAnsi="Arial" w:cs="Arial"/>
                <w:b/>
                <w:kern w:val="2"/>
                <w:sz w:val="22"/>
                <w:szCs w:val="22"/>
              </w:rPr>
            </w:pPr>
          </w:p>
        </w:tc>
        <w:tc>
          <w:tcPr>
            <w:tcW w:w="3240" w:type="dxa"/>
          </w:tcPr>
          <w:p w14:paraId="5CDA3D7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1.2.9. Šalies atstovas</w:t>
            </w:r>
          </w:p>
        </w:tc>
        <w:tc>
          <w:tcPr>
            <w:tcW w:w="3510" w:type="dxa"/>
          </w:tcPr>
          <w:p w14:paraId="3B75234C" w14:textId="77777777" w:rsidR="00CB5803" w:rsidRPr="00B731D8" w:rsidRDefault="00CB5803" w:rsidP="00CB5803">
            <w:pPr>
              <w:jc w:val="center"/>
              <w:rPr>
                <w:rFonts w:ascii="Arial" w:hAnsi="Arial" w:cs="Arial"/>
                <w:kern w:val="2"/>
                <w:sz w:val="22"/>
                <w:szCs w:val="22"/>
              </w:rPr>
            </w:pPr>
          </w:p>
        </w:tc>
      </w:tr>
      <w:tr w:rsidR="00CB5803" w:rsidRPr="00B731D8" w14:paraId="167F9BBD" w14:textId="77777777">
        <w:tc>
          <w:tcPr>
            <w:tcW w:w="2808" w:type="dxa"/>
            <w:vMerge/>
          </w:tcPr>
          <w:p w14:paraId="53ACC73B" w14:textId="77777777" w:rsidR="00CB5803" w:rsidRPr="00B731D8" w:rsidRDefault="00CB5803" w:rsidP="00CB5803">
            <w:pPr>
              <w:rPr>
                <w:rFonts w:ascii="Arial" w:hAnsi="Arial" w:cs="Arial"/>
                <w:b/>
                <w:kern w:val="2"/>
                <w:sz w:val="22"/>
                <w:szCs w:val="22"/>
              </w:rPr>
            </w:pPr>
          </w:p>
        </w:tc>
        <w:tc>
          <w:tcPr>
            <w:tcW w:w="3240" w:type="dxa"/>
          </w:tcPr>
          <w:p w14:paraId="26640F88"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1.2.10. Atstovavimo pagrindas</w:t>
            </w:r>
          </w:p>
        </w:tc>
        <w:tc>
          <w:tcPr>
            <w:tcW w:w="3510" w:type="dxa"/>
          </w:tcPr>
          <w:p w14:paraId="67B499DD" w14:textId="77777777" w:rsidR="00CB5803" w:rsidRPr="00B731D8" w:rsidRDefault="00CB5803" w:rsidP="00CB5803">
            <w:pPr>
              <w:jc w:val="center"/>
              <w:rPr>
                <w:rFonts w:ascii="Arial" w:hAnsi="Arial" w:cs="Arial"/>
                <w:kern w:val="2"/>
                <w:sz w:val="22"/>
                <w:szCs w:val="22"/>
              </w:rPr>
            </w:pPr>
          </w:p>
        </w:tc>
      </w:tr>
    </w:tbl>
    <w:p w14:paraId="38865D14" w14:textId="77777777" w:rsidR="00DA2ADD" w:rsidRPr="00B731D8" w:rsidRDefault="00DA2ADD">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B731D8" w14:paraId="416D14C4" w14:textId="77777777">
        <w:trPr>
          <w:trHeight w:val="300"/>
        </w:trPr>
        <w:tc>
          <w:tcPr>
            <w:tcW w:w="9535" w:type="dxa"/>
            <w:gridSpan w:val="4"/>
          </w:tcPr>
          <w:p w14:paraId="15ADA3AE"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2. ATSAKINGI ASMENYS</w:t>
            </w:r>
          </w:p>
        </w:tc>
      </w:tr>
      <w:tr w:rsidR="00DA2ADD" w:rsidRPr="00B731D8" w14:paraId="13602E7E" w14:textId="77777777">
        <w:trPr>
          <w:trHeight w:val="300"/>
        </w:trPr>
        <w:tc>
          <w:tcPr>
            <w:tcW w:w="3094" w:type="dxa"/>
            <w:gridSpan w:val="2"/>
          </w:tcPr>
          <w:p w14:paraId="10C272C8"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2.1. Pirkėjo kontaktiniai asmenys, atsakingi už Sutarties vykdymą, </w:t>
            </w:r>
            <w:r w:rsidRPr="00B731D8">
              <w:rPr>
                <w:rFonts w:ascii="Arial" w:hAnsi="Arial" w:cs="Arial"/>
                <w:b/>
                <w:sz w:val="22"/>
                <w:szCs w:val="22"/>
              </w:rPr>
              <w:t>Paslaugų</w:t>
            </w:r>
            <w:r w:rsidRPr="00B731D8">
              <w:rPr>
                <w:rFonts w:ascii="Arial" w:hAnsi="Arial" w:cs="Arial"/>
                <w:b/>
                <w:kern w:val="2"/>
                <w:sz w:val="22"/>
                <w:szCs w:val="22"/>
              </w:rPr>
              <w:t xml:space="preserve"> priėmimą, Sąskaitų per informacinę sistemą SABIS priėmimą</w:t>
            </w:r>
          </w:p>
        </w:tc>
        <w:tc>
          <w:tcPr>
            <w:tcW w:w="6441" w:type="dxa"/>
            <w:gridSpan w:val="2"/>
          </w:tcPr>
          <w:p w14:paraId="0EBA1264" w14:textId="36D66E07" w:rsidR="00DA2ADD" w:rsidRPr="00B731D8" w:rsidRDefault="00892F92" w:rsidP="00472A3F">
            <w:pPr>
              <w:jc w:val="both"/>
              <w:rPr>
                <w:rFonts w:ascii="Arial" w:hAnsi="Arial" w:cs="Arial"/>
                <w:color w:val="4472C4"/>
                <w:kern w:val="2"/>
                <w:sz w:val="22"/>
                <w:szCs w:val="22"/>
              </w:rPr>
            </w:pPr>
            <w:r w:rsidRPr="00B731D8">
              <w:rPr>
                <w:rFonts w:ascii="Arial" w:hAnsi="Arial" w:cs="Arial"/>
                <w:color w:val="4472C4"/>
                <w:kern w:val="2"/>
                <w:sz w:val="22"/>
                <w:szCs w:val="22"/>
              </w:rPr>
              <w:t>(nurodyti padalinį / skyrių, pareigas, vardą, pavardę, tel., el. paštą)</w:t>
            </w:r>
          </w:p>
        </w:tc>
      </w:tr>
      <w:tr w:rsidR="00DA2ADD" w:rsidRPr="00B731D8" w14:paraId="3EFDFE28" w14:textId="77777777">
        <w:trPr>
          <w:trHeight w:val="300"/>
        </w:trPr>
        <w:tc>
          <w:tcPr>
            <w:tcW w:w="3094" w:type="dxa"/>
            <w:gridSpan w:val="2"/>
          </w:tcPr>
          <w:p w14:paraId="6BE45909"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2.2. Tiekėjo kontaktiniai asmenys, atsakingi už Sutarties vykdymą</w:t>
            </w:r>
          </w:p>
        </w:tc>
        <w:tc>
          <w:tcPr>
            <w:tcW w:w="6441" w:type="dxa"/>
            <w:gridSpan w:val="2"/>
          </w:tcPr>
          <w:p w14:paraId="32389021" w14:textId="77777777" w:rsidR="00DA2ADD" w:rsidRPr="00B731D8" w:rsidRDefault="005B3C59">
            <w:pPr>
              <w:rPr>
                <w:rFonts w:ascii="Arial" w:hAnsi="Arial" w:cs="Arial"/>
                <w:color w:val="4472C4"/>
                <w:kern w:val="2"/>
                <w:sz w:val="22"/>
                <w:szCs w:val="22"/>
              </w:rPr>
            </w:pPr>
            <w:r w:rsidRPr="00B731D8">
              <w:rPr>
                <w:rFonts w:ascii="Arial" w:hAnsi="Arial" w:cs="Arial"/>
                <w:color w:val="4472C4"/>
                <w:kern w:val="2"/>
                <w:sz w:val="22"/>
                <w:szCs w:val="22"/>
              </w:rPr>
              <w:t>(nurodyti padalinį / skyrių, pareigas, vardą, pavardę, tel., el. paštą)</w:t>
            </w:r>
          </w:p>
        </w:tc>
      </w:tr>
      <w:tr w:rsidR="00DA2ADD" w:rsidRPr="00B731D8" w14:paraId="38241DA0" w14:textId="77777777">
        <w:trPr>
          <w:trHeight w:val="300"/>
        </w:trPr>
        <w:tc>
          <w:tcPr>
            <w:tcW w:w="9535" w:type="dxa"/>
            <w:gridSpan w:val="4"/>
          </w:tcPr>
          <w:p w14:paraId="310C18E7"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3. SUTARTIES DALYKAS</w:t>
            </w:r>
          </w:p>
        </w:tc>
      </w:tr>
      <w:tr w:rsidR="00DA2ADD" w:rsidRPr="00B731D8" w14:paraId="4A4AC2C9" w14:textId="77777777">
        <w:trPr>
          <w:trHeight w:val="300"/>
        </w:trPr>
        <w:tc>
          <w:tcPr>
            <w:tcW w:w="3094" w:type="dxa"/>
            <w:gridSpan w:val="2"/>
          </w:tcPr>
          <w:p w14:paraId="5C915672"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3.1. Sutarties dalykas</w:t>
            </w:r>
          </w:p>
        </w:tc>
        <w:tc>
          <w:tcPr>
            <w:tcW w:w="6441" w:type="dxa"/>
            <w:gridSpan w:val="2"/>
          </w:tcPr>
          <w:p w14:paraId="4EAE2CA7" w14:textId="4CBC3E09" w:rsidR="00DA2ADD" w:rsidRPr="005A34A1" w:rsidRDefault="005B3C59" w:rsidP="003366DE">
            <w:pPr>
              <w:jc w:val="both"/>
              <w:rPr>
                <w:rFonts w:ascii="Arial" w:hAnsi="Arial" w:cs="Arial"/>
                <w:color w:val="000000"/>
                <w:kern w:val="2"/>
                <w:sz w:val="22"/>
                <w:szCs w:val="22"/>
              </w:rPr>
            </w:pPr>
            <w:r w:rsidRPr="005A34A1">
              <w:rPr>
                <w:rFonts w:ascii="Arial" w:hAnsi="Arial" w:cs="Arial"/>
                <w:kern w:val="2"/>
                <w:sz w:val="22"/>
                <w:szCs w:val="22"/>
              </w:rPr>
              <w:t xml:space="preserve">Tiekėjas įsipareigoja Sutartyje numatytomis sąlygomis suteikti Pirkėjui </w:t>
            </w:r>
            <w:r w:rsidR="000A1332" w:rsidRPr="005A34A1">
              <w:rPr>
                <w:rFonts w:ascii="Arial" w:hAnsi="Arial" w:cs="Arial"/>
                <w:kern w:val="2"/>
                <w:sz w:val="22"/>
                <w:szCs w:val="22"/>
              </w:rPr>
              <w:t>d</w:t>
            </w:r>
            <w:r w:rsidR="000A1332" w:rsidRPr="00444EC0">
              <w:rPr>
                <w:rFonts w:ascii="Arial" w:hAnsi="Arial" w:cs="Arial"/>
                <w:color w:val="000000" w:themeColor="text1"/>
                <w:sz w:val="22"/>
                <w:szCs w:val="22"/>
                <w:lang w:eastAsia="lt-LT"/>
              </w:rPr>
              <w:t xml:space="preserve">irbtinio intelekto pagrindu veikiančio automatinio tekstų </w:t>
            </w:r>
            <w:r w:rsidR="000A1332" w:rsidRPr="00444EC0">
              <w:rPr>
                <w:rFonts w:ascii="Arial" w:hAnsi="Arial" w:cs="Arial"/>
                <w:color w:val="000000" w:themeColor="text1"/>
                <w:sz w:val="22"/>
                <w:szCs w:val="22"/>
                <w:lang w:eastAsia="lt-LT"/>
              </w:rPr>
              <w:lastRenderedPageBreak/>
              <w:t>supaprastinimo įrankio sukūrimo ir (arba) rinkoje esamo įrankio pritaikymo Pirkėjo poreikiui paslaug</w:t>
            </w:r>
            <w:r w:rsidR="002F726B" w:rsidRPr="00444EC0">
              <w:rPr>
                <w:rFonts w:ascii="Arial" w:hAnsi="Arial" w:cs="Arial"/>
                <w:color w:val="000000" w:themeColor="text1"/>
                <w:sz w:val="22"/>
                <w:szCs w:val="22"/>
                <w:lang w:eastAsia="lt-LT"/>
              </w:rPr>
              <w:t>a</w:t>
            </w:r>
            <w:r w:rsidR="000A1332" w:rsidRPr="00444EC0">
              <w:rPr>
                <w:rFonts w:ascii="Arial" w:hAnsi="Arial" w:cs="Arial"/>
                <w:color w:val="000000" w:themeColor="text1"/>
                <w:sz w:val="22"/>
                <w:szCs w:val="22"/>
                <w:lang w:eastAsia="lt-LT"/>
              </w:rPr>
              <w:t xml:space="preserve">s pagal </w:t>
            </w:r>
            <w:r w:rsidR="002F726B" w:rsidRPr="005A34A1">
              <w:rPr>
                <w:rFonts w:ascii="Arial" w:hAnsi="Arial" w:cs="Arial"/>
                <w:color w:val="000000"/>
                <w:kern w:val="2"/>
                <w:sz w:val="22"/>
                <w:szCs w:val="22"/>
              </w:rPr>
              <w:t>Sutarties pried</w:t>
            </w:r>
            <w:r w:rsidR="002F726B" w:rsidRPr="00775580">
              <w:rPr>
                <w:rFonts w:ascii="Arial" w:hAnsi="Arial" w:cs="Arial"/>
                <w:color w:val="000000"/>
                <w:kern w:val="2"/>
                <w:sz w:val="22"/>
                <w:szCs w:val="22"/>
              </w:rPr>
              <w:t>o</w:t>
            </w:r>
            <w:r w:rsidR="002F726B" w:rsidRPr="005A34A1">
              <w:rPr>
                <w:rFonts w:ascii="Arial" w:hAnsi="Arial" w:cs="Arial"/>
                <w:color w:val="000000"/>
                <w:kern w:val="2"/>
                <w:sz w:val="22"/>
                <w:szCs w:val="22"/>
              </w:rPr>
              <w:t xml:space="preserve"> Nr. 1 „Techninė specifikacija“ (toliau – Techninė specifikacija) </w:t>
            </w:r>
            <w:r w:rsidR="000A1332" w:rsidRPr="00444EC0">
              <w:rPr>
                <w:rFonts w:ascii="Arial" w:hAnsi="Arial" w:cs="Arial"/>
                <w:color w:val="000000" w:themeColor="text1"/>
                <w:sz w:val="22"/>
                <w:szCs w:val="22"/>
                <w:lang w:eastAsia="lt-LT"/>
              </w:rPr>
              <w:t>reikalavimus ir naudojimosi prieigos prie šio įrankio suteikim</w:t>
            </w:r>
            <w:r w:rsidR="005A34A1" w:rsidRPr="00444EC0">
              <w:rPr>
                <w:rFonts w:ascii="Arial" w:hAnsi="Arial" w:cs="Arial"/>
                <w:color w:val="000000" w:themeColor="text1"/>
                <w:sz w:val="22"/>
                <w:szCs w:val="22"/>
                <w:lang w:eastAsia="lt-LT"/>
              </w:rPr>
              <w:t>ą</w:t>
            </w:r>
            <w:r w:rsidR="000A1332" w:rsidRPr="00444EC0">
              <w:rPr>
                <w:rFonts w:ascii="Arial" w:hAnsi="Arial" w:cs="Arial"/>
                <w:color w:val="000000" w:themeColor="text1"/>
                <w:sz w:val="22"/>
                <w:szCs w:val="22"/>
                <w:lang w:eastAsia="lt-LT"/>
              </w:rPr>
              <w:t xml:space="preserve"> Pirkėjui 3 (trejų) metų laikotarpiui (3  (trejų) metų licencija (-</w:t>
            </w:r>
            <w:proofErr w:type="spellStart"/>
            <w:r w:rsidR="000A1332" w:rsidRPr="00444EC0">
              <w:rPr>
                <w:rFonts w:ascii="Arial" w:hAnsi="Arial" w:cs="Arial"/>
                <w:color w:val="000000" w:themeColor="text1"/>
                <w:sz w:val="22"/>
                <w:szCs w:val="22"/>
                <w:lang w:eastAsia="lt-LT"/>
              </w:rPr>
              <w:t>os</w:t>
            </w:r>
            <w:proofErr w:type="spellEnd"/>
            <w:r w:rsidR="000A1332" w:rsidRPr="00444EC0">
              <w:rPr>
                <w:rFonts w:ascii="Arial" w:hAnsi="Arial" w:cs="Arial"/>
                <w:color w:val="000000" w:themeColor="text1"/>
                <w:sz w:val="22"/>
                <w:szCs w:val="22"/>
                <w:lang w:eastAsia="lt-LT"/>
              </w:rPr>
              <w:t>))</w:t>
            </w:r>
            <w:r w:rsidR="000A1332" w:rsidRPr="005A34A1">
              <w:rPr>
                <w:rFonts w:ascii="Arial" w:hAnsi="Arial" w:cs="Arial"/>
                <w:color w:val="000000" w:themeColor="text1"/>
                <w:sz w:val="22"/>
                <w:szCs w:val="22"/>
                <w:lang w:eastAsia="lt-LT"/>
              </w:rPr>
              <w:t xml:space="preserve"> </w:t>
            </w:r>
            <w:r w:rsidR="000A1332" w:rsidRPr="00444EC0">
              <w:rPr>
                <w:rFonts w:ascii="Arial" w:hAnsi="Arial" w:cs="Arial"/>
                <w:sz w:val="22"/>
                <w:szCs w:val="22"/>
                <w:lang w:eastAsia="lt-LT"/>
              </w:rPr>
              <w:t>ne mažiau kaip 5 (penkiems) vartotojams)</w:t>
            </w:r>
            <w:r w:rsidR="000A1332" w:rsidRPr="00444EC0" w:rsidDel="003475E2">
              <w:rPr>
                <w:rFonts w:ascii="Arial" w:hAnsi="Arial" w:cs="Arial"/>
                <w:color w:val="000000" w:themeColor="text1"/>
                <w:sz w:val="22"/>
                <w:szCs w:val="22"/>
                <w:lang w:eastAsia="lt-LT"/>
              </w:rPr>
              <w:t xml:space="preserve"> </w:t>
            </w:r>
            <w:r w:rsidRPr="005A34A1">
              <w:rPr>
                <w:rFonts w:ascii="Arial" w:hAnsi="Arial" w:cs="Arial"/>
                <w:color w:val="000000"/>
                <w:kern w:val="2"/>
                <w:sz w:val="22"/>
                <w:szCs w:val="22"/>
              </w:rPr>
              <w:t>(toliau – Paslaugos).</w:t>
            </w:r>
          </w:p>
          <w:p w14:paraId="0AF3E953" w14:textId="726F1013" w:rsidR="00DA2ADD" w:rsidRPr="005A34A1" w:rsidRDefault="005B3C59" w:rsidP="003366DE">
            <w:pPr>
              <w:jc w:val="both"/>
              <w:rPr>
                <w:rFonts w:ascii="Arial" w:hAnsi="Arial" w:cs="Arial"/>
                <w:color w:val="000000"/>
                <w:kern w:val="2"/>
                <w:sz w:val="22"/>
                <w:szCs w:val="22"/>
              </w:rPr>
            </w:pPr>
            <w:r w:rsidRPr="005A34A1">
              <w:rPr>
                <w:rFonts w:ascii="Arial" w:hAnsi="Arial" w:cs="Arial"/>
                <w:color w:val="000000"/>
                <w:kern w:val="2"/>
                <w:sz w:val="22"/>
                <w:szCs w:val="22"/>
              </w:rPr>
              <w:t xml:space="preserve">Išsamus </w:t>
            </w:r>
            <w:r w:rsidRPr="005A34A1">
              <w:rPr>
                <w:rFonts w:ascii="Arial" w:hAnsi="Arial" w:cs="Arial"/>
                <w:color w:val="000000"/>
                <w:sz w:val="22"/>
                <w:szCs w:val="22"/>
              </w:rPr>
              <w:t>Paslaugų</w:t>
            </w:r>
            <w:r w:rsidRPr="005A34A1">
              <w:rPr>
                <w:rFonts w:ascii="Arial" w:hAnsi="Arial" w:cs="Arial"/>
                <w:color w:val="000000"/>
                <w:kern w:val="2"/>
                <w:sz w:val="22"/>
                <w:szCs w:val="22"/>
              </w:rPr>
              <w:t xml:space="preserve"> aprašymas ir kiti reikalavimai teikiamoms </w:t>
            </w:r>
            <w:r w:rsidRPr="005A34A1">
              <w:rPr>
                <w:rFonts w:ascii="Arial" w:hAnsi="Arial" w:cs="Arial"/>
                <w:color w:val="000000"/>
                <w:sz w:val="22"/>
                <w:szCs w:val="22"/>
              </w:rPr>
              <w:t>Paslaugoms</w:t>
            </w:r>
            <w:r w:rsidRPr="005A34A1">
              <w:rPr>
                <w:rFonts w:ascii="Arial" w:hAnsi="Arial" w:cs="Arial"/>
                <w:color w:val="000000"/>
                <w:kern w:val="2"/>
                <w:sz w:val="22"/>
                <w:szCs w:val="22"/>
              </w:rPr>
              <w:t xml:space="preserve"> nustatyti Techninė</w:t>
            </w:r>
            <w:r w:rsidR="005A34A1">
              <w:rPr>
                <w:rFonts w:ascii="Arial" w:hAnsi="Arial" w:cs="Arial"/>
                <w:color w:val="000000"/>
                <w:kern w:val="2"/>
                <w:sz w:val="22"/>
                <w:szCs w:val="22"/>
              </w:rPr>
              <w:t>je</w:t>
            </w:r>
            <w:r w:rsidRPr="005A34A1">
              <w:rPr>
                <w:rFonts w:ascii="Arial" w:hAnsi="Arial" w:cs="Arial"/>
                <w:color w:val="000000"/>
                <w:kern w:val="2"/>
                <w:sz w:val="22"/>
                <w:szCs w:val="22"/>
              </w:rPr>
              <w:t xml:space="preserve"> specifikacij</w:t>
            </w:r>
            <w:r w:rsidR="005A34A1">
              <w:rPr>
                <w:rFonts w:ascii="Arial" w:hAnsi="Arial" w:cs="Arial"/>
                <w:color w:val="000000"/>
                <w:kern w:val="2"/>
                <w:sz w:val="22"/>
                <w:szCs w:val="22"/>
              </w:rPr>
              <w:t>oje</w:t>
            </w:r>
            <w:r w:rsidRPr="005A34A1">
              <w:rPr>
                <w:rFonts w:ascii="Arial" w:hAnsi="Arial" w:cs="Arial"/>
                <w:color w:val="000000"/>
                <w:kern w:val="2"/>
                <w:sz w:val="22"/>
                <w:szCs w:val="22"/>
              </w:rPr>
              <w:t xml:space="preserve"> ir Sutarties priede Nr. </w:t>
            </w:r>
            <w:r w:rsidR="00990B6D" w:rsidRPr="005A34A1">
              <w:rPr>
                <w:rFonts w:ascii="Arial" w:hAnsi="Arial" w:cs="Arial"/>
                <w:color w:val="000000"/>
                <w:kern w:val="2"/>
                <w:sz w:val="22"/>
                <w:szCs w:val="22"/>
              </w:rPr>
              <w:t>2</w:t>
            </w:r>
            <w:r w:rsidRPr="00775580">
              <w:rPr>
                <w:rFonts w:ascii="Arial" w:hAnsi="Arial" w:cs="Arial"/>
                <w:color w:val="000000"/>
                <w:kern w:val="2"/>
                <w:sz w:val="22"/>
                <w:szCs w:val="22"/>
              </w:rPr>
              <w:t xml:space="preserve"> „Pasiūlymas“.</w:t>
            </w:r>
          </w:p>
        </w:tc>
      </w:tr>
      <w:tr w:rsidR="00DA2ADD" w:rsidRPr="00B731D8" w14:paraId="1DD37EEE" w14:textId="77777777">
        <w:trPr>
          <w:trHeight w:val="300"/>
        </w:trPr>
        <w:tc>
          <w:tcPr>
            <w:tcW w:w="3094" w:type="dxa"/>
            <w:gridSpan w:val="2"/>
          </w:tcPr>
          <w:p w14:paraId="311F6440"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lastRenderedPageBreak/>
              <w:t>3.2. Pirkimo pavadinimas ir numeris</w:t>
            </w:r>
          </w:p>
        </w:tc>
        <w:tc>
          <w:tcPr>
            <w:tcW w:w="6441" w:type="dxa"/>
            <w:gridSpan w:val="2"/>
          </w:tcPr>
          <w:p w14:paraId="1C55ACD1" w14:textId="279ECD48" w:rsidR="00DA2ADD" w:rsidRPr="00B731D8" w:rsidRDefault="006C7A51" w:rsidP="00FF37FE">
            <w:pPr>
              <w:jc w:val="both"/>
              <w:rPr>
                <w:rFonts w:ascii="Arial" w:hAnsi="Arial" w:cs="Arial"/>
                <w:kern w:val="2"/>
                <w:sz w:val="22"/>
                <w:szCs w:val="22"/>
              </w:rPr>
            </w:pPr>
            <w:r w:rsidRPr="006C7A51">
              <w:rPr>
                <w:rFonts w:ascii="Arial" w:hAnsi="Arial" w:cs="Arial"/>
                <w:kern w:val="2"/>
                <w:sz w:val="22"/>
                <w:szCs w:val="22"/>
              </w:rPr>
              <w:t>Dirbtinio intelekto pagrindu veikiančios automatinio tekstų supaprastinimo paslaugos pirkimas, N</w:t>
            </w:r>
            <w:r>
              <w:rPr>
                <w:rFonts w:ascii="Arial" w:hAnsi="Arial" w:cs="Arial"/>
                <w:kern w:val="2"/>
                <w:sz w:val="22"/>
                <w:szCs w:val="22"/>
              </w:rPr>
              <w:t>r</w:t>
            </w:r>
            <w:r w:rsidRPr="006C7A51">
              <w:rPr>
                <w:rFonts w:ascii="Arial" w:hAnsi="Arial" w:cs="Arial"/>
                <w:kern w:val="2"/>
                <w:sz w:val="22"/>
                <w:szCs w:val="22"/>
              </w:rPr>
              <w:t>. 3532/2026/FSF</w:t>
            </w:r>
            <w:r w:rsidR="00FF37FE">
              <w:rPr>
                <w:rFonts w:ascii="Arial" w:hAnsi="Arial" w:cs="Arial"/>
                <w:kern w:val="2"/>
                <w:sz w:val="22"/>
                <w:szCs w:val="22"/>
              </w:rPr>
              <w:t xml:space="preserve">, CVP IS Nr. </w:t>
            </w:r>
            <w:r w:rsidR="003210FE" w:rsidRPr="00B731D8">
              <w:rPr>
                <w:rFonts w:ascii="Arial" w:hAnsi="Arial" w:cs="Arial"/>
                <w:color w:val="4472C4"/>
                <w:kern w:val="2"/>
                <w:sz w:val="22"/>
                <w:szCs w:val="22"/>
              </w:rPr>
              <w:t>(nurodyti</w:t>
            </w:r>
            <w:r w:rsidR="003210FE">
              <w:rPr>
                <w:rFonts w:ascii="Arial" w:hAnsi="Arial" w:cs="Arial"/>
                <w:color w:val="4472C4"/>
                <w:kern w:val="2"/>
                <w:sz w:val="22"/>
                <w:szCs w:val="22"/>
              </w:rPr>
              <w:t>)</w:t>
            </w:r>
          </w:p>
        </w:tc>
      </w:tr>
      <w:tr w:rsidR="00DA2ADD" w:rsidRPr="00B731D8" w14:paraId="54A1E0A3" w14:textId="77777777">
        <w:trPr>
          <w:trHeight w:val="300"/>
        </w:trPr>
        <w:tc>
          <w:tcPr>
            <w:tcW w:w="3094" w:type="dxa"/>
            <w:gridSpan w:val="2"/>
          </w:tcPr>
          <w:p w14:paraId="55B9425B"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3.3. Informacija apie Europos Sąjungos lėšomis finansuojamą projektą arba kitą projektą</w:t>
            </w:r>
          </w:p>
        </w:tc>
        <w:tc>
          <w:tcPr>
            <w:tcW w:w="6441" w:type="dxa"/>
            <w:gridSpan w:val="2"/>
          </w:tcPr>
          <w:p w14:paraId="44C1A9F4" w14:textId="49F1921F" w:rsidR="00DA2ADD" w:rsidRPr="00B731D8" w:rsidRDefault="00BA7C69" w:rsidP="00E723D3">
            <w:pPr>
              <w:jc w:val="both"/>
              <w:rPr>
                <w:rFonts w:ascii="Arial" w:hAnsi="Arial" w:cs="Arial"/>
                <w:kern w:val="2"/>
                <w:sz w:val="22"/>
                <w:szCs w:val="22"/>
              </w:rPr>
            </w:pPr>
            <w:r w:rsidRPr="0045644C">
              <w:rPr>
                <w:rFonts w:ascii="Helvetica" w:hAnsi="Helvetica" w:cs="Helvetica"/>
                <w:sz w:val="22"/>
                <w:szCs w:val="22"/>
                <w:shd w:val="clear" w:color="auto" w:fill="FFFFFF"/>
              </w:rPr>
              <w:t xml:space="preserve">Įrangos, skirtos </w:t>
            </w:r>
            <w:proofErr w:type="spellStart"/>
            <w:r w:rsidRPr="0045644C">
              <w:rPr>
                <w:rFonts w:ascii="Helvetica" w:hAnsi="Helvetica" w:cs="Helvetica"/>
                <w:sz w:val="22"/>
                <w:szCs w:val="22"/>
                <w:shd w:val="clear" w:color="auto" w:fill="FFFFFF"/>
              </w:rPr>
              <w:t>įtraukių</w:t>
            </w:r>
            <w:proofErr w:type="spellEnd"/>
            <w:r w:rsidRPr="0045644C">
              <w:rPr>
                <w:rFonts w:ascii="Helvetica" w:hAnsi="Helvetica" w:cs="Helvetica"/>
                <w:sz w:val="22"/>
                <w:szCs w:val="22"/>
                <w:shd w:val="clear" w:color="auto" w:fill="FFFFFF"/>
              </w:rPr>
              <w:t xml:space="preserve"> skaitmeninių technologijų taikymo demokratinio dalyvavimo tyrimams ir inovacijoms, įsigijimas (ENABLING </w:t>
            </w:r>
            <w:proofErr w:type="spellStart"/>
            <w:r w:rsidRPr="0045644C">
              <w:rPr>
                <w:rFonts w:ascii="Helvetica" w:hAnsi="Helvetica" w:cs="Helvetica"/>
                <w:sz w:val="22"/>
                <w:szCs w:val="22"/>
                <w:shd w:val="clear" w:color="auto" w:fill="FFFFFF"/>
              </w:rPr>
              <w:t>Democracies</w:t>
            </w:r>
            <w:proofErr w:type="spellEnd"/>
            <w:r w:rsidRPr="0045644C">
              <w:rPr>
                <w:rFonts w:ascii="Helvetica" w:hAnsi="Helvetica" w:cs="Helvetica"/>
                <w:sz w:val="22"/>
                <w:szCs w:val="22"/>
                <w:shd w:val="clear" w:color="auto" w:fill="FFFFFF"/>
              </w:rPr>
              <w:t>)</w:t>
            </w:r>
            <w:r w:rsidR="0045644C" w:rsidRPr="0045644C">
              <w:rPr>
                <w:rFonts w:ascii="Helvetica" w:hAnsi="Helvetica" w:cs="Helvetica"/>
                <w:sz w:val="22"/>
                <w:szCs w:val="22"/>
                <w:shd w:val="clear" w:color="auto" w:fill="FFFFFF"/>
              </w:rPr>
              <w:t xml:space="preserve">, </w:t>
            </w:r>
            <w:r w:rsidR="00A942AE" w:rsidRPr="0045644C">
              <w:rPr>
                <w:rFonts w:ascii="Arial" w:hAnsi="Arial" w:cs="Arial"/>
                <w:kern w:val="2"/>
                <w:sz w:val="22"/>
                <w:szCs w:val="22"/>
              </w:rPr>
              <w:t>Nr. 10-093-K-0125</w:t>
            </w:r>
            <w:r w:rsidR="00182542">
              <w:rPr>
                <w:rFonts w:ascii="Arial" w:hAnsi="Arial" w:cs="Arial"/>
                <w:kern w:val="2"/>
                <w:sz w:val="22"/>
                <w:szCs w:val="22"/>
              </w:rPr>
              <w:t>.</w:t>
            </w:r>
          </w:p>
        </w:tc>
      </w:tr>
      <w:tr w:rsidR="00DA2ADD" w:rsidRPr="00B731D8" w14:paraId="17CFFC6A" w14:textId="77777777">
        <w:trPr>
          <w:trHeight w:val="300"/>
        </w:trPr>
        <w:tc>
          <w:tcPr>
            <w:tcW w:w="9535" w:type="dxa"/>
            <w:gridSpan w:val="4"/>
          </w:tcPr>
          <w:p w14:paraId="6133B5BD"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 xml:space="preserve">4. PASLAUGŲ SUTEIKIMO TERMINAI IR PASLAUGŲ PERDAVIMO </w:t>
            </w:r>
            <w:r w:rsidRPr="00B731D8">
              <w:rPr>
                <w:rFonts w:ascii="Arial" w:hAnsi="Arial" w:cs="Arial"/>
                <w:color w:val="000000"/>
                <w:kern w:val="2"/>
                <w:sz w:val="22"/>
                <w:szCs w:val="22"/>
              </w:rPr>
              <w:t>–</w:t>
            </w:r>
            <w:r w:rsidRPr="00B731D8">
              <w:rPr>
                <w:rFonts w:ascii="Arial" w:hAnsi="Arial" w:cs="Arial"/>
                <w:b/>
                <w:kern w:val="2"/>
                <w:sz w:val="22"/>
                <w:szCs w:val="22"/>
              </w:rPr>
              <w:t xml:space="preserve"> PRIĖMIMO TVARKA</w:t>
            </w:r>
          </w:p>
        </w:tc>
      </w:tr>
      <w:tr w:rsidR="00DA2ADD" w:rsidRPr="00B731D8" w14:paraId="131DB159" w14:textId="77777777" w:rsidTr="00EC4397">
        <w:trPr>
          <w:trHeight w:val="1366"/>
        </w:trPr>
        <w:tc>
          <w:tcPr>
            <w:tcW w:w="3094" w:type="dxa"/>
            <w:gridSpan w:val="2"/>
          </w:tcPr>
          <w:p w14:paraId="12F7CFAC" w14:textId="4416D71E" w:rsidR="00DA2ADD" w:rsidRPr="00B731D8" w:rsidRDefault="005B3C59" w:rsidP="007318BE">
            <w:pPr>
              <w:rPr>
                <w:rFonts w:ascii="Arial" w:hAnsi="Arial" w:cs="Arial"/>
                <w:b/>
                <w:color w:val="FF0000"/>
                <w:kern w:val="2"/>
                <w:sz w:val="22"/>
                <w:szCs w:val="22"/>
              </w:rPr>
            </w:pPr>
            <w:r w:rsidRPr="00B731D8">
              <w:rPr>
                <w:rFonts w:ascii="Arial" w:hAnsi="Arial" w:cs="Arial"/>
                <w:b/>
                <w:kern w:val="2"/>
                <w:sz w:val="22"/>
                <w:szCs w:val="22"/>
              </w:rPr>
              <w:t xml:space="preserve">4.1. </w:t>
            </w:r>
            <w:r w:rsidRPr="00B731D8">
              <w:rPr>
                <w:rFonts w:ascii="Arial" w:hAnsi="Arial" w:cs="Arial"/>
                <w:b/>
                <w:sz w:val="22"/>
                <w:szCs w:val="22"/>
              </w:rPr>
              <w:t>Paslaugų</w:t>
            </w:r>
            <w:r w:rsidRPr="00B731D8">
              <w:rPr>
                <w:rFonts w:ascii="Arial" w:hAnsi="Arial" w:cs="Arial"/>
                <w:b/>
                <w:kern w:val="2"/>
                <w:sz w:val="22"/>
                <w:szCs w:val="22"/>
              </w:rPr>
              <w:t xml:space="preserve"> </w:t>
            </w:r>
            <w:r w:rsidRPr="00B731D8">
              <w:rPr>
                <w:rFonts w:ascii="Arial" w:hAnsi="Arial" w:cs="Arial"/>
                <w:b/>
                <w:sz w:val="22"/>
                <w:szCs w:val="22"/>
              </w:rPr>
              <w:t>suteikimo</w:t>
            </w:r>
            <w:r w:rsidRPr="00B731D8">
              <w:rPr>
                <w:rFonts w:ascii="Arial" w:hAnsi="Arial" w:cs="Arial"/>
                <w:b/>
                <w:kern w:val="2"/>
                <w:sz w:val="22"/>
                <w:szCs w:val="22"/>
              </w:rPr>
              <w:t xml:space="preserve"> terminas, kai </w:t>
            </w:r>
            <w:r w:rsidRPr="00B731D8">
              <w:rPr>
                <w:rFonts w:ascii="Arial" w:hAnsi="Arial" w:cs="Arial"/>
                <w:b/>
                <w:sz w:val="22"/>
                <w:szCs w:val="22"/>
              </w:rPr>
              <w:t>Paslaugos yra vienkartinio pobūdžio, teikiamos periodiškai arba pagal Pirkėjo Užsakymą</w:t>
            </w:r>
          </w:p>
        </w:tc>
        <w:tc>
          <w:tcPr>
            <w:tcW w:w="6441" w:type="dxa"/>
            <w:gridSpan w:val="2"/>
          </w:tcPr>
          <w:p w14:paraId="5FB3E323" w14:textId="351E7986" w:rsidR="00DA2ADD" w:rsidRPr="00D96567" w:rsidRDefault="005B3C59" w:rsidP="009F70C8">
            <w:pPr>
              <w:jc w:val="both"/>
              <w:rPr>
                <w:rFonts w:ascii="Arial" w:hAnsi="Arial" w:cs="Arial"/>
                <w:sz w:val="22"/>
                <w:szCs w:val="22"/>
              </w:rPr>
            </w:pPr>
            <w:r w:rsidRPr="00B731D8">
              <w:rPr>
                <w:rFonts w:ascii="Arial" w:hAnsi="Arial" w:cs="Arial"/>
                <w:sz w:val="22"/>
                <w:szCs w:val="22"/>
              </w:rPr>
              <w:t xml:space="preserve">Tiekėjas </w:t>
            </w:r>
            <w:r w:rsidRPr="00D96567">
              <w:rPr>
                <w:rFonts w:ascii="Arial" w:hAnsi="Arial" w:cs="Arial"/>
                <w:sz w:val="22"/>
                <w:szCs w:val="22"/>
              </w:rPr>
              <w:t xml:space="preserve">Paslaugas įsipareigoja suteikti </w:t>
            </w:r>
            <w:r w:rsidRPr="00D96567">
              <w:rPr>
                <w:rFonts w:ascii="Arial" w:hAnsi="Arial" w:cs="Arial"/>
                <w:b/>
                <w:sz w:val="22"/>
                <w:szCs w:val="22"/>
              </w:rPr>
              <w:t>ne vėliau kaip per</w:t>
            </w:r>
            <w:r w:rsidRPr="00D96567">
              <w:rPr>
                <w:rFonts w:ascii="Arial" w:hAnsi="Arial" w:cs="Arial"/>
                <w:sz w:val="22"/>
                <w:szCs w:val="22"/>
              </w:rPr>
              <w:t xml:space="preserve"> </w:t>
            </w:r>
            <w:r w:rsidR="00C43AD5" w:rsidRPr="00C43AD5">
              <w:rPr>
                <w:rFonts w:ascii="Arial" w:hAnsi="Arial" w:cs="Arial"/>
                <w:b/>
                <w:bCs/>
                <w:sz w:val="22"/>
                <w:szCs w:val="22"/>
              </w:rPr>
              <w:t>3</w:t>
            </w:r>
            <w:r w:rsidR="00D96567" w:rsidRPr="00D96567">
              <w:rPr>
                <w:rFonts w:ascii="Arial" w:hAnsi="Arial" w:cs="Arial"/>
                <w:b/>
                <w:bCs/>
                <w:sz w:val="22"/>
                <w:szCs w:val="22"/>
              </w:rPr>
              <w:t xml:space="preserve"> (</w:t>
            </w:r>
            <w:r w:rsidR="00C43AD5">
              <w:rPr>
                <w:rFonts w:ascii="Arial" w:hAnsi="Arial" w:cs="Arial"/>
                <w:b/>
                <w:bCs/>
                <w:sz w:val="22"/>
                <w:szCs w:val="22"/>
              </w:rPr>
              <w:t>tris</w:t>
            </w:r>
            <w:r w:rsidR="00D96567" w:rsidRPr="00D96567">
              <w:rPr>
                <w:rFonts w:ascii="Arial" w:hAnsi="Arial" w:cs="Arial"/>
                <w:b/>
                <w:bCs/>
                <w:sz w:val="22"/>
                <w:szCs w:val="22"/>
              </w:rPr>
              <w:t>) mėnesius</w:t>
            </w:r>
            <w:r w:rsidRPr="00D96567">
              <w:rPr>
                <w:rFonts w:ascii="Arial" w:hAnsi="Arial" w:cs="Arial"/>
                <w:b/>
                <w:bCs/>
                <w:sz w:val="22"/>
                <w:szCs w:val="22"/>
              </w:rPr>
              <w:t xml:space="preserve"> </w:t>
            </w:r>
            <w:r w:rsidRPr="00D434F0">
              <w:rPr>
                <w:rFonts w:ascii="Arial" w:hAnsi="Arial" w:cs="Arial"/>
                <w:sz w:val="22"/>
                <w:szCs w:val="22"/>
              </w:rPr>
              <w:t>nuo</w:t>
            </w:r>
            <w:r w:rsidRPr="00D96567">
              <w:rPr>
                <w:rFonts w:ascii="Arial" w:hAnsi="Arial" w:cs="Arial"/>
                <w:b/>
                <w:bCs/>
                <w:sz w:val="22"/>
                <w:szCs w:val="22"/>
              </w:rPr>
              <w:t xml:space="preserve"> </w:t>
            </w:r>
            <w:r w:rsidRPr="00D96567">
              <w:rPr>
                <w:rFonts w:ascii="Arial" w:hAnsi="Arial" w:cs="Arial"/>
                <w:sz w:val="22"/>
                <w:szCs w:val="22"/>
              </w:rPr>
              <w:t xml:space="preserve">Sutarties įsigaliojimo </w:t>
            </w:r>
            <w:r w:rsidRPr="00B731D8">
              <w:rPr>
                <w:rFonts w:ascii="Arial" w:hAnsi="Arial" w:cs="Arial"/>
                <w:color w:val="000000"/>
                <w:sz w:val="22"/>
                <w:szCs w:val="22"/>
              </w:rPr>
              <w:t>dienos</w:t>
            </w:r>
            <w:r w:rsidR="00334384">
              <w:rPr>
                <w:rFonts w:ascii="Arial" w:hAnsi="Arial" w:cs="Arial"/>
                <w:sz w:val="22"/>
                <w:szCs w:val="22"/>
              </w:rPr>
              <w:t xml:space="preserve"> Techninėje specifikacijoje numatytais etapais ir tvarka.</w:t>
            </w:r>
          </w:p>
        </w:tc>
      </w:tr>
      <w:tr w:rsidR="00DA2ADD" w:rsidRPr="00B731D8" w14:paraId="5DC09016" w14:textId="77777777">
        <w:trPr>
          <w:trHeight w:val="300"/>
        </w:trPr>
        <w:tc>
          <w:tcPr>
            <w:tcW w:w="3094" w:type="dxa"/>
            <w:gridSpan w:val="2"/>
          </w:tcPr>
          <w:p w14:paraId="6AC8B38C"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4.2. Paslaugų / jų dalies / etapo / periodo suteikimo termino pratęsimas</w:t>
            </w:r>
          </w:p>
        </w:tc>
        <w:tc>
          <w:tcPr>
            <w:tcW w:w="6441" w:type="dxa"/>
            <w:gridSpan w:val="2"/>
          </w:tcPr>
          <w:p w14:paraId="1A1CCBBB" w14:textId="45A93C94" w:rsidR="00DA2ADD" w:rsidRPr="00B731D8" w:rsidRDefault="00C6040A" w:rsidP="00EC4397">
            <w:pPr>
              <w:jc w:val="both"/>
              <w:rPr>
                <w:rFonts w:ascii="Arial" w:hAnsi="Arial" w:cs="Arial"/>
                <w:sz w:val="22"/>
                <w:szCs w:val="22"/>
              </w:rPr>
            </w:pPr>
            <w:r w:rsidRPr="00C6040A">
              <w:rPr>
                <w:rFonts w:ascii="Arial" w:hAnsi="Arial" w:cs="Arial"/>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ne ilgiau nei 30 (trisdešimties) kalendorinių dienų laikotarpiui.</w:t>
            </w:r>
          </w:p>
        </w:tc>
      </w:tr>
      <w:tr w:rsidR="00DA2ADD" w:rsidRPr="00B731D8" w14:paraId="1CBBE8B9" w14:textId="77777777">
        <w:trPr>
          <w:trHeight w:val="300"/>
        </w:trPr>
        <w:tc>
          <w:tcPr>
            <w:tcW w:w="3094" w:type="dxa"/>
            <w:gridSpan w:val="2"/>
          </w:tcPr>
          <w:p w14:paraId="3F647CF3"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4.3. Užsakymų teikimo tvarka</w:t>
            </w:r>
          </w:p>
        </w:tc>
        <w:tc>
          <w:tcPr>
            <w:tcW w:w="6441" w:type="dxa"/>
            <w:gridSpan w:val="2"/>
          </w:tcPr>
          <w:p w14:paraId="0D1A51C5" w14:textId="77777777" w:rsidR="00DA2ADD" w:rsidRPr="00B731D8" w:rsidRDefault="005B3C59">
            <w:pPr>
              <w:rPr>
                <w:rFonts w:ascii="Arial" w:hAnsi="Arial" w:cs="Arial"/>
                <w:sz w:val="22"/>
                <w:szCs w:val="22"/>
              </w:rPr>
            </w:pPr>
            <w:r w:rsidRPr="00B731D8">
              <w:rPr>
                <w:rFonts w:ascii="Arial" w:hAnsi="Arial" w:cs="Arial"/>
                <w:sz w:val="22"/>
                <w:szCs w:val="22"/>
              </w:rPr>
              <w:t>Netaikoma</w:t>
            </w:r>
          </w:p>
          <w:p w14:paraId="45BF9DBA" w14:textId="77777777" w:rsidR="00DA2ADD" w:rsidRPr="00B731D8" w:rsidRDefault="00DA2ADD">
            <w:pPr>
              <w:rPr>
                <w:rFonts w:ascii="Arial" w:hAnsi="Arial" w:cs="Arial"/>
                <w:sz w:val="22"/>
                <w:szCs w:val="22"/>
              </w:rPr>
            </w:pPr>
          </w:p>
          <w:p w14:paraId="5D9E4B4E" w14:textId="4FB16B14" w:rsidR="00DA2ADD" w:rsidRPr="00B731D8" w:rsidRDefault="00DA2ADD">
            <w:pPr>
              <w:rPr>
                <w:rFonts w:ascii="Arial" w:hAnsi="Arial" w:cs="Arial"/>
                <w:sz w:val="22"/>
                <w:szCs w:val="22"/>
              </w:rPr>
            </w:pPr>
          </w:p>
        </w:tc>
      </w:tr>
      <w:tr w:rsidR="007318BE" w:rsidRPr="00B731D8" w14:paraId="4213C692" w14:textId="77777777">
        <w:trPr>
          <w:trHeight w:val="300"/>
        </w:trPr>
        <w:tc>
          <w:tcPr>
            <w:tcW w:w="3094" w:type="dxa"/>
            <w:gridSpan w:val="2"/>
          </w:tcPr>
          <w:p w14:paraId="455F4FE5" w14:textId="40A7B9C4" w:rsidR="007318BE" w:rsidRPr="00B731D8" w:rsidRDefault="007318BE">
            <w:pPr>
              <w:rPr>
                <w:rFonts w:ascii="Arial" w:hAnsi="Arial" w:cs="Arial"/>
                <w:b/>
                <w:kern w:val="2"/>
                <w:sz w:val="22"/>
                <w:szCs w:val="22"/>
              </w:rPr>
            </w:pPr>
            <w:r w:rsidRPr="00B731D8">
              <w:rPr>
                <w:rFonts w:ascii="Arial" w:hAnsi="Arial" w:cs="Arial"/>
                <w:b/>
                <w:kern w:val="2"/>
                <w:sz w:val="22"/>
                <w:szCs w:val="22"/>
              </w:rPr>
              <w:t>4.4. Dėl minimalios Užsakymo vertės ar apimties</w:t>
            </w:r>
          </w:p>
        </w:tc>
        <w:tc>
          <w:tcPr>
            <w:tcW w:w="6441" w:type="dxa"/>
            <w:gridSpan w:val="2"/>
          </w:tcPr>
          <w:p w14:paraId="20C6E875" w14:textId="77777777" w:rsidR="007318BE" w:rsidRPr="00B731D8" w:rsidRDefault="007318BE" w:rsidP="007318BE">
            <w:pPr>
              <w:rPr>
                <w:rFonts w:ascii="Arial" w:hAnsi="Arial" w:cs="Arial"/>
                <w:kern w:val="2"/>
                <w:sz w:val="22"/>
                <w:szCs w:val="22"/>
              </w:rPr>
            </w:pPr>
            <w:r w:rsidRPr="00B731D8">
              <w:rPr>
                <w:rFonts w:ascii="Arial" w:hAnsi="Arial" w:cs="Arial"/>
                <w:kern w:val="2"/>
                <w:sz w:val="22"/>
                <w:szCs w:val="22"/>
              </w:rPr>
              <w:t>Netaikoma</w:t>
            </w:r>
          </w:p>
          <w:p w14:paraId="7488E05A" w14:textId="77777777" w:rsidR="007318BE" w:rsidRPr="00B731D8" w:rsidRDefault="007318BE">
            <w:pPr>
              <w:rPr>
                <w:rFonts w:ascii="Arial" w:hAnsi="Arial" w:cs="Arial"/>
                <w:sz w:val="22"/>
                <w:szCs w:val="22"/>
              </w:rPr>
            </w:pPr>
          </w:p>
        </w:tc>
      </w:tr>
      <w:tr w:rsidR="00DA2ADD" w:rsidRPr="00B731D8" w14:paraId="3F8EE4DF" w14:textId="77777777">
        <w:trPr>
          <w:trHeight w:val="300"/>
        </w:trPr>
        <w:tc>
          <w:tcPr>
            <w:tcW w:w="3094" w:type="dxa"/>
            <w:gridSpan w:val="2"/>
          </w:tcPr>
          <w:p w14:paraId="0ADF4B46"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4.5. Pateikiami dokumentai</w:t>
            </w:r>
          </w:p>
        </w:tc>
        <w:tc>
          <w:tcPr>
            <w:tcW w:w="6441" w:type="dxa"/>
            <w:gridSpan w:val="2"/>
          </w:tcPr>
          <w:p w14:paraId="335784D0" w14:textId="7CE83B4B" w:rsidR="00DA2ADD" w:rsidRPr="00B731D8" w:rsidRDefault="00606AA2" w:rsidP="007318BE">
            <w:pPr>
              <w:jc w:val="both"/>
              <w:rPr>
                <w:rFonts w:ascii="Arial" w:hAnsi="Arial" w:cs="Arial"/>
                <w:sz w:val="22"/>
                <w:szCs w:val="22"/>
              </w:rPr>
            </w:pPr>
            <w:r w:rsidRPr="00B731D8">
              <w:rPr>
                <w:rFonts w:ascii="Arial" w:hAnsi="Arial" w:cs="Arial"/>
                <w:kern w:val="2"/>
                <w:sz w:val="22"/>
                <w:szCs w:val="22"/>
              </w:rPr>
              <w:t>Turi būti pateikiami šie dokumentai: Paslaugų perdavimo-priėmimo aktas ir Sąskaita. Tiekėjui nepateikus nurodytų dokumentų, laikoma, kad Paslaugos neatitinka Sutartyje nustatytų reikalavimų.</w:t>
            </w:r>
          </w:p>
        </w:tc>
      </w:tr>
      <w:tr w:rsidR="00DA2ADD" w:rsidRPr="00B731D8" w14:paraId="5AB313B4" w14:textId="77777777">
        <w:trPr>
          <w:trHeight w:val="300"/>
        </w:trPr>
        <w:tc>
          <w:tcPr>
            <w:tcW w:w="9535" w:type="dxa"/>
            <w:gridSpan w:val="4"/>
          </w:tcPr>
          <w:p w14:paraId="67EF1986"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5. SUTARTIES KAINA IR ATSISKAITYMO TVARKA</w:t>
            </w:r>
          </w:p>
        </w:tc>
      </w:tr>
      <w:tr w:rsidR="00DA2ADD" w:rsidRPr="00B731D8" w14:paraId="663141A4" w14:textId="77777777">
        <w:trPr>
          <w:trHeight w:val="300"/>
        </w:trPr>
        <w:tc>
          <w:tcPr>
            <w:tcW w:w="3094" w:type="dxa"/>
            <w:gridSpan w:val="2"/>
          </w:tcPr>
          <w:p w14:paraId="2307BB0E"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5.1. Sutarčiai taikomas kainos apskaičiavimo būdas</w:t>
            </w:r>
          </w:p>
        </w:tc>
        <w:tc>
          <w:tcPr>
            <w:tcW w:w="6441" w:type="dxa"/>
            <w:gridSpan w:val="2"/>
          </w:tcPr>
          <w:p w14:paraId="75BA68FB" w14:textId="77777777" w:rsidR="00DA2ADD" w:rsidRPr="00B731D8" w:rsidRDefault="005B3C59">
            <w:pPr>
              <w:rPr>
                <w:rFonts w:ascii="Arial" w:hAnsi="Arial" w:cs="Arial"/>
                <w:kern w:val="2"/>
                <w:sz w:val="22"/>
                <w:szCs w:val="22"/>
              </w:rPr>
            </w:pPr>
            <w:r w:rsidRPr="00B731D8">
              <w:rPr>
                <w:rFonts w:ascii="Arial" w:hAnsi="Arial" w:cs="Arial"/>
                <w:kern w:val="2"/>
                <w:sz w:val="22"/>
                <w:szCs w:val="22"/>
              </w:rPr>
              <w:t>Fiksuotos kainos kainodara</w:t>
            </w:r>
          </w:p>
          <w:p w14:paraId="0B5A56EE" w14:textId="77777777" w:rsidR="00DA2ADD" w:rsidRPr="00B731D8" w:rsidRDefault="00DA2ADD">
            <w:pPr>
              <w:rPr>
                <w:rFonts w:ascii="Arial" w:hAnsi="Arial" w:cs="Arial"/>
                <w:kern w:val="2"/>
                <w:sz w:val="22"/>
                <w:szCs w:val="22"/>
              </w:rPr>
            </w:pPr>
          </w:p>
          <w:p w14:paraId="0C3EF45D" w14:textId="79FB93C0" w:rsidR="00DA2ADD" w:rsidRPr="00B731D8" w:rsidRDefault="00DA2ADD">
            <w:pPr>
              <w:rPr>
                <w:rFonts w:ascii="Arial" w:hAnsi="Arial" w:cs="Arial"/>
                <w:color w:val="4472C4"/>
                <w:kern w:val="2"/>
                <w:sz w:val="22"/>
                <w:szCs w:val="22"/>
              </w:rPr>
            </w:pPr>
          </w:p>
        </w:tc>
      </w:tr>
      <w:tr w:rsidR="00DA2ADD" w:rsidRPr="00B731D8" w14:paraId="621C563D" w14:textId="77777777">
        <w:trPr>
          <w:trHeight w:val="300"/>
        </w:trPr>
        <w:tc>
          <w:tcPr>
            <w:tcW w:w="3094" w:type="dxa"/>
            <w:gridSpan w:val="2"/>
          </w:tcPr>
          <w:p w14:paraId="0AB010B7"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5.2. Pradinės Sutarties vertė ir Sutarties kaina, kai </w:t>
            </w:r>
            <w:r w:rsidRPr="00B731D8">
              <w:rPr>
                <w:rFonts w:ascii="Arial" w:hAnsi="Arial" w:cs="Arial"/>
                <w:b/>
                <w:kern w:val="2"/>
                <w:sz w:val="22"/>
                <w:szCs w:val="22"/>
              </w:rPr>
              <w:lastRenderedPageBreak/>
              <w:t xml:space="preserve">taikoma </w:t>
            </w:r>
            <w:r w:rsidRPr="00B731D8">
              <w:rPr>
                <w:rFonts w:ascii="Arial" w:hAnsi="Arial" w:cs="Arial"/>
                <w:b/>
                <w:kern w:val="2"/>
                <w:sz w:val="22"/>
                <w:szCs w:val="22"/>
                <w:u w:val="single"/>
              </w:rPr>
              <w:t>fiksuotos kainos</w:t>
            </w:r>
            <w:r w:rsidRPr="00B731D8">
              <w:rPr>
                <w:rFonts w:ascii="Arial" w:hAnsi="Arial" w:cs="Arial"/>
                <w:b/>
                <w:kern w:val="2"/>
                <w:sz w:val="22"/>
                <w:szCs w:val="22"/>
              </w:rPr>
              <w:t xml:space="preserve"> kainodara</w:t>
            </w:r>
          </w:p>
          <w:p w14:paraId="1F7DF1AF" w14:textId="77777777" w:rsidR="00DA2ADD" w:rsidRPr="00B731D8" w:rsidRDefault="00DA2ADD">
            <w:pPr>
              <w:rPr>
                <w:rFonts w:ascii="Arial" w:hAnsi="Arial" w:cs="Arial"/>
                <w:b/>
                <w:kern w:val="2"/>
                <w:sz w:val="22"/>
                <w:szCs w:val="22"/>
              </w:rPr>
            </w:pPr>
          </w:p>
          <w:p w14:paraId="3DAD78B4" w14:textId="77777777" w:rsidR="00DA2ADD" w:rsidRPr="00B731D8" w:rsidRDefault="00DA2ADD">
            <w:pPr>
              <w:rPr>
                <w:rFonts w:ascii="Arial" w:hAnsi="Arial" w:cs="Arial"/>
                <w:b/>
                <w:kern w:val="2"/>
                <w:sz w:val="22"/>
                <w:szCs w:val="22"/>
              </w:rPr>
            </w:pPr>
          </w:p>
          <w:p w14:paraId="42FC58B9" w14:textId="77777777" w:rsidR="00DA2ADD" w:rsidRPr="00B731D8" w:rsidRDefault="00DA2ADD">
            <w:pPr>
              <w:rPr>
                <w:rFonts w:ascii="Arial" w:hAnsi="Arial" w:cs="Arial"/>
                <w:b/>
                <w:kern w:val="2"/>
                <w:sz w:val="22"/>
                <w:szCs w:val="22"/>
              </w:rPr>
            </w:pPr>
          </w:p>
          <w:p w14:paraId="0B442235" w14:textId="77777777" w:rsidR="00DA2ADD" w:rsidRPr="00B731D8" w:rsidRDefault="00DA2ADD" w:rsidP="00EF2303">
            <w:pPr>
              <w:jc w:val="both"/>
              <w:rPr>
                <w:rFonts w:ascii="Arial" w:hAnsi="Arial" w:cs="Arial"/>
                <w:b/>
                <w:kern w:val="2"/>
                <w:sz w:val="22"/>
                <w:szCs w:val="22"/>
              </w:rPr>
            </w:pPr>
          </w:p>
        </w:tc>
        <w:tc>
          <w:tcPr>
            <w:tcW w:w="6441" w:type="dxa"/>
            <w:gridSpan w:val="2"/>
          </w:tcPr>
          <w:p w14:paraId="29D5A47E" w14:textId="77777777" w:rsidR="007B4B33" w:rsidRDefault="007B4B33" w:rsidP="007B4B33">
            <w:pPr>
              <w:jc w:val="both"/>
              <w:rPr>
                <w:rFonts w:ascii="Arial" w:hAnsi="Arial" w:cs="Arial"/>
                <w:sz w:val="22"/>
                <w:szCs w:val="22"/>
              </w:rPr>
            </w:pPr>
            <w:r>
              <w:rPr>
                <w:rFonts w:ascii="Arial" w:hAnsi="Arial" w:cs="Arial"/>
                <w:kern w:val="2"/>
                <w:sz w:val="22"/>
                <w:szCs w:val="22"/>
              </w:rPr>
              <w:lastRenderedPageBreak/>
              <w:t xml:space="preserve">Pradinės Sutarties vertė yra </w:t>
            </w:r>
            <w:r>
              <w:rPr>
                <w:rFonts w:ascii="Arial" w:hAnsi="Arial" w:cs="Arial"/>
                <w:color w:val="4472C4"/>
                <w:kern w:val="2"/>
                <w:sz w:val="22"/>
                <w:szCs w:val="22"/>
              </w:rPr>
              <w:t>(nurodyti sumą skaičiais)</w:t>
            </w:r>
            <w:r>
              <w:rPr>
                <w:rFonts w:ascii="Arial" w:hAnsi="Arial" w:cs="Arial"/>
                <w:kern w:val="2"/>
                <w:sz w:val="22"/>
                <w:szCs w:val="22"/>
              </w:rPr>
              <w:t xml:space="preserve"> Eur </w:t>
            </w:r>
            <w:r>
              <w:rPr>
                <w:rFonts w:ascii="Arial" w:hAnsi="Arial" w:cs="Arial"/>
                <w:color w:val="4472C4"/>
                <w:kern w:val="2"/>
                <w:sz w:val="22"/>
                <w:szCs w:val="22"/>
              </w:rPr>
              <w:t>(nurodyti sumą žodžiais)</w:t>
            </w:r>
            <w:r>
              <w:rPr>
                <w:rFonts w:ascii="Arial" w:hAnsi="Arial" w:cs="Arial"/>
                <w:kern w:val="2"/>
                <w:sz w:val="22"/>
                <w:szCs w:val="22"/>
              </w:rPr>
              <w:t xml:space="preserve"> be PVM.</w:t>
            </w:r>
          </w:p>
          <w:p w14:paraId="04142EDF" w14:textId="77777777" w:rsidR="007B4B33" w:rsidRDefault="007B4B33" w:rsidP="007B4B33">
            <w:pPr>
              <w:jc w:val="both"/>
              <w:rPr>
                <w:rFonts w:ascii="Arial" w:hAnsi="Arial" w:cs="Arial"/>
                <w:sz w:val="22"/>
                <w:szCs w:val="22"/>
              </w:rPr>
            </w:pPr>
            <w:r>
              <w:rPr>
                <w:rFonts w:ascii="Arial" w:hAnsi="Arial" w:cs="Arial"/>
                <w:kern w:val="2"/>
                <w:sz w:val="22"/>
                <w:szCs w:val="22"/>
              </w:rPr>
              <w:lastRenderedPageBreak/>
              <w:t xml:space="preserve">PVM sudaro </w:t>
            </w:r>
            <w:r>
              <w:rPr>
                <w:rFonts w:ascii="Arial" w:hAnsi="Arial" w:cs="Arial"/>
                <w:color w:val="4472C4"/>
                <w:kern w:val="2"/>
                <w:sz w:val="22"/>
                <w:szCs w:val="22"/>
              </w:rPr>
              <w:t>(nurodyti sumą skaičiais)</w:t>
            </w:r>
            <w:r>
              <w:rPr>
                <w:rFonts w:ascii="Arial" w:hAnsi="Arial" w:cs="Arial"/>
                <w:kern w:val="2"/>
                <w:sz w:val="22"/>
                <w:szCs w:val="22"/>
              </w:rPr>
              <w:t xml:space="preserve"> Eur </w:t>
            </w:r>
            <w:r>
              <w:rPr>
                <w:rFonts w:ascii="Arial" w:hAnsi="Arial" w:cs="Arial"/>
                <w:color w:val="4472C4"/>
                <w:kern w:val="2"/>
                <w:sz w:val="22"/>
                <w:szCs w:val="22"/>
              </w:rPr>
              <w:t>(nurodyti sumą žodžiais)</w:t>
            </w:r>
            <w:r>
              <w:rPr>
                <w:rFonts w:ascii="Arial" w:hAnsi="Arial" w:cs="Arial"/>
                <w:kern w:val="2"/>
                <w:sz w:val="22"/>
                <w:szCs w:val="22"/>
              </w:rPr>
              <w:t>.</w:t>
            </w:r>
          </w:p>
          <w:p w14:paraId="1556E43A" w14:textId="77777777" w:rsidR="007B4B33" w:rsidRDefault="007B4B33" w:rsidP="007B4B33">
            <w:pPr>
              <w:jc w:val="both"/>
              <w:rPr>
                <w:rFonts w:ascii="Arial" w:hAnsi="Arial" w:cs="Arial"/>
                <w:sz w:val="22"/>
                <w:szCs w:val="22"/>
              </w:rPr>
            </w:pPr>
            <w:r>
              <w:rPr>
                <w:rFonts w:ascii="Arial" w:hAnsi="Arial" w:cs="Arial"/>
                <w:kern w:val="2"/>
                <w:sz w:val="22"/>
                <w:szCs w:val="22"/>
              </w:rPr>
              <w:t xml:space="preserve">Sutarties kaina yra </w:t>
            </w:r>
            <w:r>
              <w:rPr>
                <w:rFonts w:ascii="Arial" w:hAnsi="Arial" w:cs="Arial"/>
                <w:color w:val="4472C4"/>
                <w:kern w:val="2"/>
                <w:sz w:val="22"/>
                <w:szCs w:val="22"/>
              </w:rPr>
              <w:t>(nurodyti sumą skaičiais)</w:t>
            </w:r>
            <w:r>
              <w:rPr>
                <w:rFonts w:ascii="Arial" w:hAnsi="Arial" w:cs="Arial"/>
                <w:kern w:val="2"/>
                <w:sz w:val="22"/>
                <w:szCs w:val="22"/>
              </w:rPr>
              <w:t xml:space="preserve"> Eur </w:t>
            </w:r>
            <w:r>
              <w:rPr>
                <w:rFonts w:ascii="Arial" w:hAnsi="Arial" w:cs="Arial"/>
                <w:color w:val="4472C4"/>
                <w:kern w:val="2"/>
                <w:sz w:val="22"/>
                <w:szCs w:val="22"/>
              </w:rPr>
              <w:t>(nurodyti sumą žodžiais)</w:t>
            </w:r>
            <w:r>
              <w:rPr>
                <w:rFonts w:ascii="Arial" w:hAnsi="Arial" w:cs="Arial"/>
                <w:kern w:val="2"/>
                <w:sz w:val="22"/>
                <w:szCs w:val="22"/>
              </w:rPr>
              <w:t xml:space="preserve"> su PVM.</w:t>
            </w:r>
          </w:p>
          <w:p w14:paraId="463B0ADB" w14:textId="77777777" w:rsidR="00DA2ADD" w:rsidRPr="00B731D8" w:rsidRDefault="005B3C59" w:rsidP="00A942AE">
            <w:pPr>
              <w:jc w:val="both"/>
              <w:rPr>
                <w:rFonts w:ascii="Arial" w:hAnsi="Arial" w:cs="Arial"/>
                <w:color w:val="FF0000"/>
                <w:kern w:val="2"/>
                <w:sz w:val="22"/>
                <w:szCs w:val="22"/>
              </w:rPr>
            </w:pPr>
            <w:r w:rsidRPr="00B731D8">
              <w:rPr>
                <w:rFonts w:ascii="Arial" w:hAnsi="Arial" w:cs="Arial"/>
                <w:kern w:val="2"/>
                <w:sz w:val="22"/>
                <w:szCs w:val="22"/>
              </w:rPr>
              <w:t>Šioje Sutartyje P</w:t>
            </w:r>
            <w:r w:rsidRPr="00B731D8">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B731D8">
              <w:rPr>
                <w:rFonts w:ascii="Arial" w:hAnsi="Arial" w:cs="Arial"/>
                <w:kern w:val="2"/>
                <w:sz w:val="22"/>
                <w:szCs w:val="22"/>
              </w:rPr>
              <w:t>.</w:t>
            </w:r>
          </w:p>
        </w:tc>
      </w:tr>
      <w:tr w:rsidR="00DA2ADD" w:rsidRPr="00B731D8" w14:paraId="16A102F9" w14:textId="77777777">
        <w:trPr>
          <w:trHeight w:val="300"/>
        </w:trPr>
        <w:tc>
          <w:tcPr>
            <w:tcW w:w="3094" w:type="dxa"/>
            <w:gridSpan w:val="2"/>
          </w:tcPr>
          <w:p w14:paraId="73CE04B4"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lastRenderedPageBreak/>
              <w:t xml:space="preserve">5.3. Sutarties kainos / įkainių perskaičiavimas taikant </w:t>
            </w:r>
            <w:r w:rsidRPr="00B731D8">
              <w:rPr>
                <w:rFonts w:ascii="Arial" w:hAnsi="Arial" w:cs="Arial"/>
                <w:b/>
                <w:kern w:val="2"/>
                <w:sz w:val="22"/>
                <w:szCs w:val="22"/>
                <w:u w:val="single"/>
              </w:rPr>
              <w:t>peržiūros</w:t>
            </w:r>
            <w:r w:rsidRPr="00B731D8">
              <w:rPr>
                <w:rFonts w:ascii="Arial" w:hAnsi="Arial" w:cs="Arial"/>
                <w:b/>
                <w:kern w:val="2"/>
                <w:sz w:val="22"/>
                <w:szCs w:val="22"/>
              </w:rPr>
              <w:t xml:space="preserve"> taisykles</w:t>
            </w:r>
          </w:p>
          <w:p w14:paraId="4197608E" w14:textId="77777777" w:rsidR="00DA2ADD" w:rsidRPr="00B731D8" w:rsidRDefault="00DA2ADD">
            <w:pPr>
              <w:rPr>
                <w:rFonts w:ascii="Arial" w:hAnsi="Arial" w:cs="Arial"/>
                <w:b/>
                <w:kern w:val="2"/>
                <w:sz w:val="22"/>
                <w:szCs w:val="22"/>
              </w:rPr>
            </w:pPr>
          </w:p>
          <w:p w14:paraId="67600877" w14:textId="77777777" w:rsidR="00DA2ADD" w:rsidRPr="00B731D8" w:rsidRDefault="00DA2ADD">
            <w:pPr>
              <w:rPr>
                <w:rFonts w:ascii="Arial" w:hAnsi="Arial" w:cs="Arial"/>
                <w:kern w:val="2"/>
                <w:sz w:val="22"/>
                <w:szCs w:val="22"/>
              </w:rPr>
            </w:pPr>
          </w:p>
        </w:tc>
        <w:tc>
          <w:tcPr>
            <w:tcW w:w="6441" w:type="dxa"/>
            <w:gridSpan w:val="2"/>
          </w:tcPr>
          <w:p w14:paraId="393A1AB2" w14:textId="77777777" w:rsidR="00213BC8" w:rsidRPr="00B731D8" w:rsidRDefault="00213BC8" w:rsidP="00213BC8">
            <w:pPr>
              <w:rPr>
                <w:rFonts w:ascii="Arial" w:hAnsi="Arial" w:cs="Arial"/>
                <w:sz w:val="22"/>
                <w:szCs w:val="22"/>
              </w:rPr>
            </w:pPr>
            <w:r w:rsidRPr="00B731D8">
              <w:rPr>
                <w:rFonts w:ascii="Arial" w:hAnsi="Arial" w:cs="Arial"/>
                <w:kern w:val="2"/>
                <w:sz w:val="22"/>
                <w:szCs w:val="22"/>
              </w:rPr>
              <w:t>Sutarties kaina / įkainiai bus perskaičiuojami:</w:t>
            </w:r>
          </w:p>
          <w:p w14:paraId="051EE8EC" w14:textId="77777777" w:rsidR="00213BC8" w:rsidRPr="00B731D8" w:rsidRDefault="00213BC8" w:rsidP="00213BC8">
            <w:pPr>
              <w:rPr>
                <w:rFonts w:ascii="Arial" w:hAnsi="Arial" w:cs="Arial"/>
                <w:kern w:val="2"/>
                <w:sz w:val="22"/>
                <w:szCs w:val="22"/>
              </w:rPr>
            </w:pPr>
            <w:r w:rsidRPr="00B731D8">
              <w:rPr>
                <w:rFonts w:ascii="Arial" w:hAnsi="Arial" w:cs="Arial"/>
                <w:kern w:val="2"/>
                <w:sz w:val="22"/>
                <w:szCs w:val="22"/>
              </w:rPr>
              <w:t>5.3.1. dėl PVM tarifo pasikeitimo;</w:t>
            </w:r>
          </w:p>
          <w:p w14:paraId="0DDA5970" w14:textId="624ED329" w:rsidR="00213BC8" w:rsidRPr="00B731D8" w:rsidRDefault="00213BC8" w:rsidP="00213BC8">
            <w:pPr>
              <w:rPr>
                <w:rFonts w:ascii="Arial" w:hAnsi="Arial" w:cs="Arial"/>
                <w:kern w:val="2"/>
                <w:sz w:val="22"/>
                <w:szCs w:val="22"/>
              </w:rPr>
            </w:pPr>
            <w:r w:rsidRPr="00B731D8">
              <w:rPr>
                <w:rFonts w:ascii="Arial" w:hAnsi="Arial" w:cs="Arial"/>
                <w:kern w:val="2"/>
                <w:sz w:val="22"/>
                <w:szCs w:val="22"/>
              </w:rPr>
              <w:t>5.3.2. netaikoma;</w:t>
            </w:r>
          </w:p>
          <w:p w14:paraId="0CA5DDE8" w14:textId="2512E1AA" w:rsidR="00213BC8" w:rsidRPr="00B731D8" w:rsidRDefault="00213BC8" w:rsidP="00213BC8">
            <w:pPr>
              <w:rPr>
                <w:rFonts w:ascii="Arial" w:hAnsi="Arial" w:cs="Arial"/>
                <w:kern w:val="2"/>
                <w:sz w:val="22"/>
                <w:szCs w:val="22"/>
              </w:rPr>
            </w:pPr>
            <w:r w:rsidRPr="00B731D8">
              <w:rPr>
                <w:rFonts w:ascii="Arial" w:hAnsi="Arial" w:cs="Arial"/>
                <w:kern w:val="2"/>
                <w:sz w:val="22"/>
                <w:szCs w:val="22"/>
              </w:rPr>
              <w:t xml:space="preserve">5.3.3. </w:t>
            </w:r>
            <w:r w:rsidR="008F548C">
              <w:rPr>
                <w:rFonts w:ascii="Arial" w:hAnsi="Arial" w:cs="Arial"/>
                <w:kern w:val="2"/>
                <w:sz w:val="22"/>
                <w:szCs w:val="22"/>
              </w:rPr>
              <w:t>netaikoma</w:t>
            </w:r>
            <w:r w:rsidR="007542BC">
              <w:rPr>
                <w:rFonts w:ascii="Arial" w:hAnsi="Arial" w:cs="Arial"/>
                <w:kern w:val="2"/>
                <w:sz w:val="22"/>
                <w:szCs w:val="22"/>
              </w:rPr>
              <w:t>;</w:t>
            </w:r>
          </w:p>
          <w:p w14:paraId="30826D1F" w14:textId="523EB3F2" w:rsidR="00DA2ADD" w:rsidRPr="00B731D8" w:rsidRDefault="00213BC8" w:rsidP="00213BC8">
            <w:pPr>
              <w:rPr>
                <w:rFonts w:ascii="Arial" w:hAnsi="Arial" w:cs="Arial"/>
                <w:color w:val="FF0000"/>
                <w:kern w:val="2"/>
                <w:sz w:val="22"/>
                <w:szCs w:val="22"/>
              </w:rPr>
            </w:pPr>
            <w:r w:rsidRPr="00B731D8">
              <w:rPr>
                <w:rFonts w:ascii="Arial" w:hAnsi="Arial" w:cs="Arial"/>
                <w:kern w:val="2"/>
                <w:sz w:val="22"/>
                <w:szCs w:val="22"/>
              </w:rPr>
              <w:t>5.3.4. netaikoma.</w:t>
            </w:r>
          </w:p>
        </w:tc>
      </w:tr>
      <w:tr w:rsidR="00DA2ADD" w:rsidRPr="00B731D8" w14:paraId="479B0B1F" w14:textId="77777777">
        <w:trPr>
          <w:trHeight w:val="300"/>
        </w:trPr>
        <w:tc>
          <w:tcPr>
            <w:tcW w:w="3094" w:type="dxa"/>
            <w:gridSpan w:val="2"/>
          </w:tcPr>
          <w:p w14:paraId="39FBD396"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5.3.1. Sutarties kainos / įkainių peržiūra dėl PVM tarifo pasikeitimo</w:t>
            </w:r>
          </w:p>
        </w:tc>
        <w:tc>
          <w:tcPr>
            <w:tcW w:w="6441" w:type="dxa"/>
            <w:gridSpan w:val="2"/>
          </w:tcPr>
          <w:p w14:paraId="0CF10620" w14:textId="77777777" w:rsidR="00DA2ADD" w:rsidRPr="00B731D8" w:rsidRDefault="005B3C59" w:rsidP="00EF2303">
            <w:pPr>
              <w:jc w:val="both"/>
              <w:rPr>
                <w:rFonts w:ascii="Arial" w:hAnsi="Arial" w:cs="Arial"/>
                <w:sz w:val="22"/>
                <w:szCs w:val="22"/>
              </w:rPr>
            </w:pPr>
            <w:r w:rsidRPr="00B731D8">
              <w:rPr>
                <w:rFonts w:ascii="Arial" w:hAnsi="Arial" w:cs="Arial"/>
                <w:kern w:val="2"/>
                <w:sz w:val="22"/>
                <w:szCs w:val="22"/>
              </w:rPr>
              <w:t>Jeigu Sutarties vykdymo metu pasikeičia PVM mokėjimą reglamentuojantys teisės aktai, darantys tiesioginę įtaką Tiekėjo t</w:t>
            </w:r>
            <w:r w:rsidRPr="00B731D8">
              <w:rPr>
                <w:rFonts w:ascii="Arial" w:hAnsi="Arial" w:cs="Arial"/>
                <w:sz w:val="22"/>
                <w:szCs w:val="22"/>
              </w:rPr>
              <w:t>ei</w:t>
            </w:r>
            <w:r w:rsidRPr="00B731D8">
              <w:rPr>
                <w:rFonts w:ascii="Arial" w:hAnsi="Arial" w:cs="Arial"/>
                <w:kern w:val="2"/>
                <w:sz w:val="22"/>
                <w:szCs w:val="22"/>
              </w:rPr>
              <w:t>kiamų P</w:t>
            </w:r>
            <w:r w:rsidRPr="00B731D8">
              <w:rPr>
                <w:rFonts w:ascii="Arial" w:hAnsi="Arial" w:cs="Arial"/>
                <w:sz w:val="22"/>
                <w:szCs w:val="22"/>
              </w:rPr>
              <w:t>aslaugų</w:t>
            </w:r>
            <w:r w:rsidRPr="00B731D8">
              <w:rPr>
                <w:rFonts w:ascii="Arial" w:hAnsi="Arial" w:cs="Arial"/>
                <w:kern w:val="2"/>
                <w:sz w:val="22"/>
                <w:szCs w:val="22"/>
              </w:rPr>
              <w:t xml:space="preserve"> Sutartyje nurodytai kainai / įkainiams, Sutarties kaina / įkainiai perskaičiuojami nekeičiant P</w:t>
            </w:r>
            <w:r w:rsidRPr="00B731D8">
              <w:rPr>
                <w:rFonts w:ascii="Arial" w:hAnsi="Arial" w:cs="Arial"/>
                <w:sz w:val="22"/>
                <w:szCs w:val="22"/>
              </w:rPr>
              <w:t>aslaugų</w:t>
            </w:r>
            <w:r w:rsidRPr="00B731D8">
              <w:rPr>
                <w:rFonts w:ascii="Arial" w:hAnsi="Arial" w:cs="Arial"/>
                <w:kern w:val="2"/>
                <w:sz w:val="22"/>
                <w:szCs w:val="22"/>
              </w:rPr>
              <w:t xml:space="preserve"> kainos / įkainio be PVM.</w:t>
            </w:r>
          </w:p>
          <w:p w14:paraId="1584AAEE" w14:textId="77777777" w:rsidR="00DA2ADD" w:rsidRPr="00B731D8" w:rsidRDefault="00DA2ADD" w:rsidP="00EF2303">
            <w:pPr>
              <w:jc w:val="both"/>
              <w:rPr>
                <w:rFonts w:ascii="Arial" w:hAnsi="Arial" w:cs="Arial"/>
                <w:kern w:val="2"/>
                <w:sz w:val="22"/>
                <w:szCs w:val="22"/>
              </w:rPr>
            </w:pPr>
          </w:p>
          <w:p w14:paraId="4665B9F0" w14:textId="77777777" w:rsidR="00DA2ADD" w:rsidRPr="00B731D8" w:rsidRDefault="005B3C59" w:rsidP="00EF2303">
            <w:pPr>
              <w:jc w:val="both"/>
              <w:rPr>
                <w:rFonts w:ascii="Arial" w:hAnsi="Arial" w:cs="Arial"/>
                <w:sz w:val="22"/>
                <w:szCs w:val="22"/>
              </w:rPr>
            </w:pPr>
            <w:r w:rsidRPr="00B731D8">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DA2ADD" w:rsidRPr="00B731D8" w14:paraId="0D53BE6D" w14:textId="77777777">
        <w:trPr>
          <w:trHeight w:val="300"/>
        </w:trPr>
        <w:tc>
          <w:tcPr>
            <w:tcW w:w="3094" w:type="dxa"/>
            <w:gridSpan w:val="2"/>
          </w:tcPr>
          <w:p w14:paraId="2206836C" w14:textId="77777777" w:rsidR="00DA2ADD" w:rsidRPr="00B731D8" w:rsidRDefault="005B3C59">
            <w:pPr>
              <w:rPr>
                <w:rFonts w:ascii="Arial" w:hAnsi="Arial" w:cs="Arial"/>
                <w:sz w:val="22"/>
                <w:szCs w:val="22"/>
              </w:rPr>
            </w:pPr>
            <w:r w:rsidRPr="00B731D8">
              <w:rPr>
                <w:rFonts w:ascii="Arial" w:hAnsi="Arial" w:cs="Arial"/>
                <w:b/>
                <w:bCs/>
                <w:kern w:val="2"/>
                <w:sz w:val="22"/>
                <w:szCs w:val="22"/>
              </w:rPr>
              <w:t>5.3.2.</w:t>
            </w:r>
            <w:r w:rsidRPr="00B731D8">
              <w:rPr>
                <w:rFonts w:ascii="Arial" w:hAnsi="Arial" w:cs="Arial"/>
                <w:kern w:val="2"/>
                <w:sz w:val="22"/>
                <w:szCs w:val="22"/>
              </w:rPr>
              <w:t xml:space="preserve"> </w:t>
            </w:r>
            <w:r w:rsidRPr="00B731D8">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6EEC93EF" w14:textId="77777777" w:rsidR="00DA2ADD" w:rsidRPr="00B731D8" w:rsidRDefault="005B3C59" w:rsidP="00180831">
            <w:pPr>
              <w:jc w:val="both"/>
              <w:rPr>
                <w:rFonts w:ascii="Arial" w:hAnsi="Arial" w:cs="Arial"/>
                <w:kern w:val="2"/>
                <w:sz w:val="22"/>
                <w:szCs w:val="22"/>
              </w:rPr>
            </w:pPr>
            <w:r w:rsidRPr="00B731D8">
              <w:rPr>
                <w:rFonts w:ascii="Arial" w:hAnsi="Arial" w:cs="Arial"/>
                <w:kern w:val="2"/>
                <w:sz w:val="22"/>
                <w:szCs w:val="22"/>
              </w:rPr>
              <w:t>Netaikoma</w:t>
            </w:r>
          </w:p>
          <w:p w14:paraId="04F41F87" w14:textId="77777777" w:rsidR="00DA2ADD" w:rsidRPr="00B731D8" w:rsidRDefault="00DA2ADD" w:rsidP="00180831">
            <w:pPr>
              <w:jc w:val="both"/>
              <w:rPr>
                <w:rFonts w:ascii="Arial" w:hAnsi="Arial" w:cs="Arial"/>
                <w:kern w:val="2"/>
                <w:sz w:val="22"/>
                <w:szCs w:val="22"/>
              </w:rPr>
            </w:pPr>
          </w:p>
          <w:p w14:paraId="246A4082" w14:textId="6B9F0B5C" w:rsidR="004B6ADE" w:rsidRPr="00B731D8" w:rsidRDefault="004B6ADE" w:rsidP="004B6ADE">
            <w:pPr>
              <w:jc w:val="both"/>
              <w:rPr>
                <w:rFonts w:ascii="Arial" w:hAnsi="Arial" w:cs="Arial"/>
                <w:sz w:val="22"/>
                <w:szCs w:val="22"/>
              </w:rPr>
            </w:pPr>
          </w:p>
          <w:p w14:paraId="2DBB8115" w14:textId="04977AB8" w:rsidR="00DA2ADD" w:rsidRPr="00B731D8" w:rsidRDefault="00DA2ADD" w:rsidP="00180831">
            <w:pPr>
              <w:jc w:val="both"/>
              <w:rPr>
                <w:rFonts w:ascii="Arial" w:hAnsi="Arial" w:cs="Arial"/>
                <w:sz w:val="22"/>
                <w:szCs w:val="22"/>
              </w:rPr>
            </w:pPr>
          </w:p>
        </w:tc>
      </w:tr>
      <w:tr w:rsidR="00DA2ADD" w:rsidRPr="00B731D8" w14:paraId="0992B437" w14:textId="77777777">
        <w:trPr>
          <w:trHeight w:val="300"/>
        </w:trPr>
        <w:tc>
          <w:tcPr>
            <w:tcW w:w="3094" w:type="dxa"/>
            <w:gridSpan w:val="2"/>
          </w:tcPr>
          <w:p w14:paraId="60BD0D20" w14:textId="77777777" w:rsidR="00DA2ADD" w:rsidRPr="00B731D8" w:rsidRDefault="005B3C59">
            <w:pPr>
              <w:rPr>
                <w:rFonts w:ascii="Arial" w:hAnsi="Arial" w:cs="Arial"/>
                <w:bCs/>
                <w:kern w:val="2"/>
                <w:sz w:val="22"/>
                <w:szCs w:val="22"/>
              </w:rPr>
            </w:pPr>
            <w:r w:rsidRPr="00B731D8">
              <w:rPr>
                <w:rFonts w:ascii="Arial" w:hAnsi="Arial" w:cs="Arial"/>
                <w:b/>
                <w:kern w:val="2"/>
                <w:sz w:val="22"/>
                <w:szCs w:val="22"/>
              </w:rPr>
              <w:t>5.3.3. Sutarties kainos / įkainių peržiūra dėl kainų lygio pokyčio</w:t>
            </w:r>
          </w:p>
          <w:p w14:paraId="496CA8A2" w14:textId="7755BC61" w:rsidR="00DA2ADD" w:rsidRPr="00B731D8" w:rsidRDefault="00DA2ADD">
            <w:pPr>
              <w:rPr>
                <w:rFonts w:ascii="Arial" w:hAnsi="Arial" w:cs="Arial"/>
                <w:b/>
                <w:kern w:val="2"/>
                <w:sz w:val="22"/>
                <w:szCs w:val="22"/>
              </w:rPr>
            </w:pPr>
          </w:p>
        </w:tc>
        <w:tc>
          <w:tcPr>
            <w:tcW w:w="6441" w:type="dxa"/>
            <w:gridSpan w:val="2"/>
          </w:tcPr>
          <w:p w14:paraId="5481E70B" w14:textId="77777777" w:rsidR="00833378" w:rsidRPr="00B731D8" w:rsidRDefault="00833378" w:rsidP="00833378">
            <w:pPr>
              <w:jc w:val="both"/>
              <w:rPr>
                <w:rFonts w:ascii="Arial" w:hAnsi="Arial" w:cs="Arial"/>
                <w:kern w:val="2"/>
                <w:sz w:val="22"/>
                <w:szCs w:val="22"/>
              </w:rPr>
            </w:pPr>
            <w:r w:rsidRPr="00B731D8">
              <w:rPr>
                <w:rFonts w:ascii="Arial" w:hAnsi="Arial" w:cs="Arial"/>
                <w:kern w:val="2"/>
                <w:sz w:val="22"/>
                <w:szCs w:val="22"/>
              </w:rPr>
              <w:t>Netaikoma</w:t>
            </w:r>
          </w:p>
          <w:p w14:paraId="0B6700B4" w14:textId="1F6AD0CB" w:rsidR="00DA2ADD" w:rsidRPr="00B731D8" w:rsidRDefault="00DA2ADD" w:rsidP="00426C5E">
            <w:pPr>
              <w:jc w:val="both"/>
              <w:rPr>
                <w:rFonts w:ascii="Arial" w:hAnsi="Arial" w:cs="Arial"/>
                <w:sz w:val="22"/>
                <w:szCs w:val="22"/>
              </w:rPr>
            </w:pPr>
          </w:p>
        </w:tc>
      </w:tr>
      <w:tr w:rsidR="00DA2ADD" w:rsidRPr="00B731D8" w14:paraId="1F511015" w14:textId="77777777">
        <w:trPr>
          <w:trHeight w:val="300"/>
        </w:trPr>
        <w:tc>
          <w:tcPr>
            <w:tcW w:w="3094" w:type="dxa"/>
            <w:gridSpan w:val="2"/>
          </w:tcPr>
          <w:p w14:paraId="5C1845A5"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5.3.4. Sutarties kainos / įkainių peržiūra dėl kainų lygio pokyčio pagal </w:t>
            </w:r>
            <w:r w:rsidRPr="00B731D8">
              <w:rPr>
                <w:rFonts w:ascii="Arial" w:hAnsi="Arial" w:cs="Arial"/>
                <w:b/>
                <w:bCs/>
                <w:kern w:val="2"/>
                <w:sz w:val="22"/>
                <w:szCs w:val="22"/>
              </w:rPr>
              <w:t>Paslaugų</w:t>
            </w:r>
            <w:r w:rsidRPr="00B731D8">
              <w:rPr>
                <w:rFonts w:ascii="Arial" w:hAnsi="Arial" w:cs="Arial"/>
                <w:b/>
                <w:kern w:val="2"/>
                <w:sz w:val="22"/>
                <w:szCs w:val="22"/>
              </w:rPr>
              <w:t xml:space="preserve"> grupių kainų pokyčius</w:t>
            </w:r>
          </w:p>
        </w:tc>
        <w:tc>
          <w:tcPr>
            <w:tcW w:w="6441" w:type="dxa"/>
            <w:gridSpan w:val="2"/>
          </w:tcPr>
          <w:p w14:paraId="2A34B677" w14:textId="77777777" w:rsidR="00DA2ADD" w:rsidRPr="00B731D8" w:rsidRDefault="005B3C59">
            <w:pPr>
              <w:rPr>
                <w:rFonts w:ascii="Arial" w:hAnsi="Arial" w:cs="Arial"/>
                <w:kern w:val="2"/>
                <w:sz w:val="22"/>
                <w:szCs w:val="22"/>
              </w:rPr>
            </w:pPr>
            <w:r w:rsidRPr="00B731D8">
              <w:rPr>
                <w:rFonts w:ascii="Arial" w:hAnsi="Arial" w:cs="Arial"/>
                <w:kern w:val="2"/>
                <w:sz w:val="22"/>
                <w:szCs w:val="22"/>
              </w:rPr>
              <w:t>Netaikoma</w:t>
            </w:r>
          </w:p>
          <w:p w14:paraId="4348BFCF" w14:textId="77777777" w:rsidR="00DA2ADD" w:rsidRPr="00B731D8" w:rsidRDefault="00DA2ADD">
            <w:pPr>
              <w:rPr>
                <w:rFonts w:ascii="Arial" w:hAnsi="Arial" w:cs="Arial"/>
                <w:kern w:val="2"/>
                <w:sz w:val="22"/>
                <w:szCs w:val="22"/>
              </w:rPr>
            </w:pPr>
          </w:p>
          <w:p w14:paraId="1CE1D911" w14:textId="7227453F" w:rsidR="00DA2ADD" w:rsidRPr="00B731D8" w:rsidRDefault="00DA2ADD">
            <w:pPr>
              <w:rPr>
                <w:rFonts w:ascii="Arial" w:hAnsi="Arial" w:cs="Arial"/>
                <w:sz w:val="22"/>
                <w:szCs w:val="22"/>
              </w:rPr>
            </w:pPr>
          </w:p>
        </w:tc>
      </w:tr>
      <w:tr w:rsidR="00DA2ADD" w:rsidRPr="00B731D8" w14:paraId="2105D939" w14:textId="77777777">
        <w:trPr>
          <w:trHeight w:val="300"/>
        </w:trPr>
        <w:tc>
          <w:tcPr>
            <w:tcW w:w="3094" w:type="dxa"/>
            <w:gridSpan w:val="2"/>
          </w:tcPr>
          <w:p w14:paraId="03E2C43C" w14:textId="77777777" w:rsidR="00DA2ADD" w:rsidRPr="00B731D8" w:rsidRDefault="005B3C59">
            <w:pPr>
              <w:rPr>
                <w:rFonts w:ascii="Arial" w:hAnsi="Arial" w:cs="Arial"/>
                <w:b/>
                <w:bCs/>
                <w:kern w:val="2"/>
                <w:sz w:val="22"/>
                <w:szCs w:val="22"/>
              </w:rPr>
            </w:pPr>
            <w:r w:rsidRPr="00B731D8">
              <w:rPr>
                <w:rFonts w:ascii="Arial" w:hAnsi="Arial" w:cs="Arial"/>
                <w:b/>
                <w:bCs/>
                <w:kern w:val="2"/>
                <w:sz w:val="22"/>
                <w:szCs w:val="22"/>
              </w:rPr>
              <w:t xml:space="preserve">5.4. Sutarties kainos / įkainių apskaičiavimas taikant </w:t>
            </w:r>
            <w:r w:rsidRPr="00B731D8">
              <w:rPr>
                <w:rFonts w:ascii="Arial" w:hAnsi="Arial" w:cs="Arial"/>
                <w:b/>
                <w:bCs/>
                <w:kern w:val="2"/>
                <w:sz w:val="22"/>
                <w:szCs w:val="22"/>
                <w:u w:val="single"/>
              </w:rPr>
              <w:t>kiekio (apimties)</w:t>
            </w:r>
            <w:r w:rsidRPr="00B731D8">
              <w:rPr>
                <w:rFonts w:ascii="Arial" w:hAnsi="Arial" w:cs="Arial"/>
                <w:b/>
                <w:bCs/>
                <w:kern w:val="2"/>
                <w:sz w:val="22"/>
                <w:szCs w:val="22"/>
              </w:rPr>
              <w:t xml:space="preserve"> keitimo taisykles</w:t>
            </w:r>
          </w:p>
        </w:tc>
        <w:tc>
          <w:tcPr>
            <w:tcW w:w="6441" w:type="dxa"/>
            <w:gridSpan w:val="2"/>
          </w:tcPr>
          <w:p w14:paraId="2D8ED3AA" w14:textId="77777777" w:rsidR="00DA2ADD" w:rsidRPr="00B731D8" w:rsidRDefault="005B3C59" w:rsidP="003C0593">
            <w:pPr>
              <w:jc w:val="both"/>
              <w:rPr>
                <w:rFonts w:ascii="Arial" w:hAnsi="Arial" w:cs="Arial"/>
                <w:kern w:val="2"/>
                <w:sz w:val="22"/>
                <w:szCs w:val="22"/>
              </w:rPr>
            </w:pPr>
            <w:r w:rsidRPr="00B731D8">
              <w:rPr>
                <w:rFonts w:ascii="Arial" w:hAnsi="Arial" w:cs="Arial"/>
                <w:kern w:val="2"/>
                <w:sz w:val="22"/>
                <w:szCs w:val="22"/>
              </w:rPr>
              <w:t>Netaikoma</w:t>
            </w:r>
          </w:p>
          <w:p w14:paraId="5B5AFE7E" w14:textId="77777777" w:rsidR="00DA2ADD" w:rsidRPr="00B731D8" w:rsidRDefault="00DA2ADD" w:rsidP="003C0593">
            <w:pPr>
              <w:jc w:val="both"/>
              <w:rPr>
                <w:rFonts w:ascii="Arial" w:hAnsi="Arial" w:cs="Arial"/>
                <w:kern w:val="2"/>
                <w:sz w:val="22"/>
                <w:szCs w:val="22"/>
              </w:rPr>
            </w:pPr>
          </w:p>
          <w:p w14:paraId="2261E7C9" w14:textId="46250A3F" w:rsidR="00DA2ADD" w:rsidRPr="00B731D8" w:rsidRDefault="00DA2ADD" w:rsidP="003C0593">
            <w:pPr>
              <w:jc w:val="both"/>
              <w:rPr>
                <w:rFonts w:ascii="Arial" w:hAnsi="Arial" w:cs="Arial"/>
                <w:sz w:val="22"/>
                <w:szCs w:val="22"/>
              </w:rPr>
            </w:pPr>
          </w:p>
        </w:tc>
      </w:tr>
      <w:tr w:rsidR="00DA2ADD" w:rsidRPr="00B731D8" w14:paraId="4CB7DF13" w14:textId="77777777">
        <w:trPr>
          <w:trHeight w:val="300"/>
        </w:trPr>
        <w:tc>
          <w:tcPr>
            <w:tcW w:w="3094" w:type="dxa"/>
            <w:gridSpan w:val="2"/>
          </w:tcPr>
          <w:p w14:paraId="786B12F4"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5.5. Atsiskaitymo su Tiekėju terminas ir tvarka</w:t>
            </w:r>
          </w:p>
        </w:tc>
        <w:tc>
          <w:tcPr>
            <w:tcW w:w="6441" w:type="dxa"/>
            <w:gridSpan w:val="2"/>
          </w:tcPr>
          <w:p w14:paraId="5F4E122D" w14:textId="2546FC71" w:rsidR="00DA2ADD" w:rsidRPr="00B731D8" w:rsidRDefault="005B3C59" w:rsidP="003C0593">
            <w:pPr>
              <w:jc w:val="both"/>
              <w:rPr>
                <w:rFonts w:ascii="Arial" w:hAnsi="Arial" w:cs="Arial"/>
                <w:kern w:val="2"/>
                <w:sz w:val="22"/>
                <w:szCs w:val="22"/>
              </w:rPr>
            </w:pPr>
            <w:r w:rsidRPr="00B731D8">
              <w:rPr>
                <w:rFonts w:ascii="Arial" w:hAnsi="Arial" w:cs="Arial"/>
                <w:kern w:val="2"/>
                <w:sz w:val="22"/>
                <w:szCs w:val="22"/>
              </w:rPr>
              <w:t xml:space="preserve">Pirkėjas atsiskaito su Tiekėju ne vėliau kaip per </w:t>
            </w:r>
            <w:r w:rsidR="0044001E" w:rsidRPr="00B731D8">
              <w:rPr>
                <w:rFonts w:ascii="Arial" w:hAnsi="Arial" w:cs="Arial"/>
                <w:kern w:val="2"/>
                <w:sz w:val="22"/>
                <w:szCs w:val="22"/>
              </w:rPr>
              <w:t>30 (trisdešimt) kalendorinių dienų</w:t>
            </w:r>
            <w:r w:rsidRPr="00B731D8">
              <w:rPr>
                <w:rFonts w:ascii="Arial" w:hAnsi="Arial" w:cs="Arial"/>
                <w:kern w:val="2"/>
                <w:sz w:val="22"/>
                <w:szCs w:val="22"/>
              </w:rPr>
              <w:t xml:space="preserve"> nuo Sąskaitos gavimo dienos.</w:t>
            </w:r>
          </w:p>
          <w:p w14:paraId="511C42C8" w14:textId="77777777" w:rsidR="00DA2ADD" w:rsidRPr="00B731D8" w:rsidRDefault="00DA2ADD" w:rsidP="003C0593">
            <w:pPr>
              <w:jc w:val="both"/>
              <w:rPr>
                <w:rFonts w:ascii="Arial" w:hAnsi="Arial" w:cs="Arial"/>
                <w:color w:val="000000"/>
                <w:kern w:val="2"/>
                <w:sz w:val="22"/>
                <w:szCs w:val="22"/>
                <w:shd w:val="clear" w:color="auto" w:fill="FFFFFF"/>
              </w:rPr>
            </w:pPr>
          </w:p>
          <w:p w14:paraId="5FFB74AC" w14:textId="407DF45E" w:rsidR="00DA2ADD" w:rsidRPr="00B731D8" w:rsidRDefault="005B3C59" w:rsidP="003C0593">
            <w:pPr>
              <w:jc w:val="both"/>
              <w:rPr>
                <w:rFonts w:ascii="Arial" w:hAnsi="Arial" w:cs="Arial"/>
                <w:color w:val="000000"/>
                <w:kern w:val="2"/>
                <w:sz w:val="22"/>
                <w:szCs w:val="22"/>
                <w:shd w:val="clear" w:color="auto" w:fill="FFFFFF"/>
              </w:rPr>
            </w:pPr>
            <w:r w:rsidRPr="00B731D8">
              <w:rPr>
                <w:rFonts w:ascii="Arial" w:hAnsi="Arial" w:cs="Arial"/>
                <w:color w:val="000000"/>
                <w:kern w:val="2"/>
                <w:sz w:val="22"/>
                <w:szCs w:val="22"/>
                <w:shd w:val="clear" w:color="auto" w:fill="FFFFFF"/>
              </w:rPr>
              <w:t>Apmokėjimo sąlygos</w:t>
            </w:r>
            <w:r w:rsidR="0044001E" w:rsidRPr="00B731D8">
              <w:rPr>
                <w:rFonts w:ascii="Arial" w:hAnsi="Arial" w:cs="Arial"/>
                <w:color w:val="000000"/>
                <w:kern w:val="2"/>
                <w:sz w:val="22"/>
                <w:szCs w:val="22"/>
                <w:shd w:val="clear" w:color="auto" w:fill="FFFFFF"/>
              </w:rPr>
              <w:t>:</w:t>
            </w:r>
            <w:r w:rsidRPr="00B731D8">
              <w:rPr>
                <w:rFonts w:ascii="Arial" w:hAnsi="Arial" w:cs="Arial"/>
                <w:color w:val="000000"/>
                <w:kern w:val="2"/>
                <w:sz w:val="22"/>
                <w:szCs w:val="22"/>
                <w:shd w:val="clear" w:color="auto" w:fill="FFFFFF"/>
              </w:rPr>
              <w:t xml:space="preserve"> </w:t>
            </w:r>
            <w:r w:rsidRPr="00B731D8">
              <w:rPr>
                <w:rFonts w:ascii="Arial" w:hAnsi="Arial" w:cs="Arial"/>
                <w:kern w:val="2"/>
                <w:sz w:val="22"/>
                <w:szCs w:val="22"/>
                <w:shd w:val="clear" w:color="auto" w:fill="FFFFFF"/>
              </w:rPr>
              <w:t>įvykdžius visus sutartinius įsipareigojimus, sumokama visa Sutarties kaina</w:t>
            </w:r>
            <w:r w:rsidR="00184D8C">
              <w:rPr>
                <w:rFonts w:ascii="Arial" w:hAnsi="Arial" w:cs="Arial"/>
                <w:kern w:val="2"/>
                <w:sz w:val="22"/>
                <w:szCs w:val="22"/>
                <w:shd w:val="clear" w:color="auto" w:fill="FFFFFF"/>
              </w:rPr>
              <w:t>.</w:t>
            </w:r>
          </w:p>
        </w:tc>
      </w:tr>
      <w:tr w:rsidR="00DA2ADD" w:rsidRPr="00B731D8" w14:paraId="7BF7EAA1" w14:textId="77777777">
        <w:trPr>
          <w:trHeight w:val="300"/>
        </w:trPr>
        <w:tc>
          <w:tcPr>
            <w:tcW w:w="3094" w:type="dxa"/>
            <w:gridSpan w:val="2"/>
          </w:tcPr>
          <w:p w14:paraId="44F5A7A8"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5.6. Avansas</w:t>
            </w:r>
          </w:p>
        </w:tc>
        <w:tc>
          <w:tcPr>
            <w:tcW w:w="6441" w:type="dxa"/>
            <w:gridSpan w:val="2"/>
          </w:tcPr>
          <w:p w14:paraId="40579B91" w14:textId="0261077D" w:rsidR="00DA2ADD" w:rsidRPr="00B731D8" w:rsidRDefault="005B3C59">
            <w:pPr>
              <w:spacing w:line="259" w:lineRule="auto"/>
              <w:rPr>
                <w:rFonts w:ascii="Arial" w:hAnsi="Arial" w:cs="Arial"/>
                <w:color w:val="000000"/>
                <w:kern w:val="2"/>
                <w:sz w:val="22"/>
                <w:szCs w:val="22"/>
                <w:shd w:val="clear" w:color="auto" w:fill="FFFFFF"/>
              </w:rPr>
            </w:pPr>
            <w:r w:rsidRPr="00B731D8">
              <w:rPr>
                <w:rFonts w:ascii="Arial" w:hAnsi="Arial" w:cs="Arial"/>
                <w:kern w:val="2"/>
                <w:sz w:val="22"/>
                <w:szCs w:val="22"/>
              </w:rPr>
              <w:t>Netaikoma</w:t>
            </w:r>
          </w:p>
        </w:tc>
      </w:tr>
      <w:tr w:rsidR="00DA2ADD" w:rsidRPr="00B731D8" w14:paraId="76615BA9" w14:textId="77777777">
        <w:trPr>
          <w:trHeight w:val="300"/>
        </w:trPr>
        <w:tc>
          <w:tcPr>
            <w:tcW w:w="3094" w:type="dxa"/>
            <w:gridSpan w:val="2"/>
          </w:tcPr>
          <w:p w14:paraId="70F12456"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5.7. Avanso užtikrinimas</w:t>
            </w:r>
          </w:p>
        </w:tc>
        <w:tc>
          <w:tcPr>
            <w:tcW w:w="6441" w:type="dxa"/>
            <w:gridSpan w:val="2"/>
          </w:tcPr>
          <w:p w14:paraId="17A02969" w14:textId="16FB6089" w:rsidR="00DA2ADD" w:rsidRPr="00B731D8" w:rsidRDefault="005B3C59">
            <w:pPr>
              <w:rPr>
                <w:rFonts w:ascii="Arial" w:hAnsi="Arial" w:cs="Arial"/>
                <w:kern w:val="2"/>
                <w:sz w:val="22"/>
                <w:szCs w:val="22"/>
              </w:rPr>
            </w:pPr>
            <w:r w:rsidRPr="00B731D8">
              <w:rPr>
                <w:rFonts w:ascii="Arial" w:hAnsi="Arial" w:cs="Arial"/>
                <w:kern w:val="2"/>
                <w:sz w:val="22"/>
                <w:szCs w:val="22"/>
              </w:rPr>
              <w:t>Netaikoma</w:t>
            </w:r>
          </w:p>
        </w:tc>
      </w:tr>
      <w:tr w:rsidR="00DA2ADD" w:rsidRPr="00B731D8" w14:paraId="5F35426F" w14:textId="77777777">
        <w:trPr>
          <w:trHeight w:val="300"/>
        </w:trPr>
        <w:tc>
          <w:tcPr>
            <w:tcW w:w="9535" w:type="dxa"/>
            <w:gridSpan w:val="4"/>
          </w:tcPr>
          <w:p w14:paraId="10065D48" w14:textId="77777777" w:rsidR="00DA2ADD" w:rsidRPr="00B731D8" w:rsidRDefault="005B3C59">
            <w:pPr>
              <w:jc w:val="center"/>
              <w:rPr>
                <w:rFonts w:ascii="Arial" w:hAnsi="Arial" w:cs="Arial"/>
                <w:bCs/>
                <w:kern w:val="2"/>
                <w:sz w:val="22"/>
                <w:szCs w:val="22"/>
              </w:rPr>
            </w:pPr>
            <w:r w:rsidRPr="00B731D8">
              <w:rPr>
                <w:rFonts w:ascii="Arial" w:hAnsi="Arial" w:cs="Arial"/>
                <w:b/>
                <w:kern w:val="2"/>
                <w:sz w:val="22"/>
                <w:szCs w:val="22"/>
              </w:rPr>
              <w:t>6. PASLAUGŲ KOKYBĖ IR GARANTINIAI ĮSIPAREIGOJIMAI</w:t>
            </w:r>
          </w:p>
        </w:tc>
      </w:tr>
      <w:tr w:rsidR="00DA2ADD" w:rsidRPr="00B731D8" w14:paraId="40CEFC84" w14:textId="77777777">
        <w:trPr>
          <w:trHeight w:val="300"/>
        </w:trPr>
        <w:tc>
          <w:tcPr>
            <w:tcW w:w="3094" w:type="dxa"/>
            <w:gridSpan w:val="2"/>
          </w:tcPr>
          <w:p w14:paraId="19428DC5"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6.1. Garantinis terminas</w:t>
            </w:r>
          </w:p>
        </w:tc>
        <w:tc>
          <w:tcPr>
            <w:tcW w:w="6441" w:type="dxa"/>
            <w:gridSpan w:val="2"/>
          </w:tcPr>
          <w:p w14:paraId="29C9E124" w14:textId="1358D7E2" w:rsidR="00DA2ADD" w:rsidRPr="00B731D8" w:rsidRDefault="005B3C59" w:rsidP="00444EC0">
            <w:pPr>
              <w:rPr>
                <w:rFonts w:ascii="Arial" w:hAnsi="Arial" w:cs="Arial"/>
                <w:sz w:val="22"/>
                <w:szCs w:val="22"/>
              </w:rPr>
            </w:pPr>
            <w:r w:rsidRPr="00B731D8">
              <w:rPr>
                <w:rFonts w:ascii="Arial" w:hAnsi="Arial" w:cs="Arial"/>
                <w:kern w:val="2"/>
                <w:sz w:val="22"/>
                <w:szCs w:val="22"/>
              </w:rPr>
              <w:t>Netaikoma</w:t>
            </w:r>
          </w:p>
        </w:tc>
      </w:tr>
      <w:tr w:rsidR="00DA2ADD" w:rsidRPr="00B731D8" w14:paraId="327DED55" w14:textId="77777777">
        <w:trPr>
          <w:trHeight w:val="300"/>
        </w:trPr>
        <w:tc>
          <w:tcPr>
            <w:tcW w:w="3094" w:type="dxa"/>
            <w:gridSpan w:val="2"/>
          </w:tcPr>
          <w:p w14:paraId="5FBA3702" w14:textId="77777777" w:rsidR="00DA2ADD" w:rsidRPr="00B731D8" w:rsidRDefault="005B3C59">
            <w:pPr>
              <w:rPr>
                <w:rFonts w:ascii="Arial" w:hAnsi="Arial" w:cs="Arial"/>
                <w:b/>
                <w:kern w:val="2"/>
                <w:sz w:val="22"/>
                <w:szCs w:val="22"/>
              </w:rPr>
            </w:pPr>
            <w:r w:rsidRPr="00B731D8">
              <w:rPr>
                <w:rFonts w:ascii="Arial" w:hAnsi="Arial" w:cs="Arial"/>
                <w:b/>
                <w:sz w:val="22"/>
                <w:szCs w:val="22"/>
              </w:rPr>
              <w:t>6.2. Terminas Paslaugų trūkumams pašalinti</w:t>
            </w:r>
          </w:p>
        </w:tc>
        <w:tc>
          <w:tcPr>
            <w:tcW w:w="6441" w:type="dxa"/>
            <w:gridSpan w:val="2"/>
          </w:tcPr>
          <w:p w14:paraId="35143CEC" w14:textId="77777777" w:rsidR="00FE2E33" w:rsidRPr="00B731D8" w:rsidRDefault="00FE2E33" w:rsidP="00FE2E33">
            <w:pPr>
              <w:rPr>
                <w:rFonts w:ascii="Arial" w:hAnsi="Arial" w:cs="Arial"/>
                <w:kern w:val="2"/>
                <w:sz w:val="22"/>
                <w:szCs w:val="22"/>
              </w:rPr>
            </w:pPr>
            <w:r w:rsidRPr="00B731D8">
              <w:rPr>
                <w:rFonts w:ascii="Arial" w:hAnsi="Arial" w:cs="Arial"/>
                <w:kern w:val="2"/>
                <w:sz w:val="22"/>
                <w:szCs w:val="22"/>
              </w:rPr>
              <w:t>Netaikoma</w:t>
            </w:r>
          </w:p>
          <w:p w14:paraId="722FE555" w14:textId="6C8A38B1" w:rsidR="00DA2ADD" w:rsidRPr="00B731D8" w:rsidRDefault="00DA2ADD" w:rsidP="00D922AA">
            <w:pPr>
              <w:jc w:val="both"/>
              <w:rPr>
                <w:rFonts w:ascii="Arial" w:hAnsi="Arial" w:cs="Arial"/>
                <w:bCs/>
                <w:kern w:val="2"/>
                <w:sz w:val="22"/>
                <w:szCs w:val="22"/>
              </w:rPr>
            </w:pPr>
          </w:p>
        </w:tc>
      </w:tr>
      <w:tr w:rsidR="00DA2ADD" w:rsidRPr="00B731D8" w14:paraId="4EB52F0D" w14:textId="77777777">
        <w:trPr>
          <w:trHeight w:val="300"/>
        </w:trPr>
        <w:tc>
          <w:tcPr>
            <w:tcW w:w="3094" w:type="dxa"/>
            <w:gridSpan w:val="2"/>
          </w:tcPr>
          <w:p w14:paraId="2406AEAC" w14:textId="77777777" w:rsidR="00DA2ADD" w:rsidRPr="00B731D8" w:rsidRDefault="005B3C59">
            <w:pPr>
              <w:rPr>
                <w:rFonts w:ascii="Arial" w:hAnsi="Arial" w:cs="Arial"/>
                <w:b/>
                <w:kern w:val="2"/>
                <w:sz w:val="22"/>
                <w:szCs w:val="22"/>
              </w:rPr>
            </w:pPr>
            <w:r w:rsidRPr="00B731D8">
              <w:rPr>
                <w:rFonts w:ascii="Arial" w:hAnsi="Arial" w:cs="Arial"/>
                <w:b/>
                <w:sz w:val="22"/>
                <w:szCs w:val="22"/>
              </w:rPr>
              <w:lastRenderedPageBreak/>
              <w:t>6.3. Kokybinių kriterijų įgyvendinimo ir tikrinimo tvarka</w:t>
            </w:r>
          </w:p>
        </w:tc>
        <w:tc>
          <w:tcPr>
            <w:tcW w:w="6441" w:type="dxa"/>
            <w:gridSpan w:val="2"/>
          </w:tcPr>
          <w:p w14:paraId="521019A8" w14:textId="75D5D4E0" w:rsidR="00DA2ADD" w:rsidRPr="00B731D8" w:rsidRDefault="00CE1750">
            <w:pPr>
              <w:rPr>
                <w:rFonts w:ascii="Arial" w:hAnsi="Arial" w:cs="Arial"/>
                <w:bCs/>
                <w:kern w:val="2"/>
                <w:sz w:val="22"/>
                <w:szCs w:val="22"/>
              </w:rPr>
            </w:pPr>
            <w:r w:rsidRPr="00B731D8">
              <w:rPr>
                <w:rFonts w:ascii="Arial" w:hAnsi="Arial" w:cs="Arial"/>
                <w:bCs/>
                <w:kern w:val="2"/>
                <w:sz w:val="22"/>
                <w:szCs w:val="22"/>
              </w:rPr>
              <w:t>Netaikoma</w:t>
            </w:r>
          </w:p>
        </w:tc>
      </w:tr>
      <w:tr w:rsidR="00DA2ADD" w:rsidRPr="00B731D8" w14:paraId="4465F5F9" w14:textId="77777777">
        <w:trPr>
          <w:trHeight w:val="300"/>
        </w:trPr>
        <w:tc>
          <w:tcPr>
            <w:tcW w:w="9535" w:type="dxa"/>
            <w:gridSpan w:val="4"/>
          </w:tcPr>
          <w:p w14:paraId="17DAEA94"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7. SUTARTIES VYKDYMUI PASITELKIAMI SUBTIEKĖJAI IR (AR) SPECIALISTAI</w:t>
            </w:r>
          </w:p>
        </w:tc>
      </w:tr>
      <w:tr w:rsidR="00DA2ADD" w:rsidRPr="00B731D8" w14:paraId="41BAD245" w14:textId="77777777">
        <w:trPr>
          <w:trHeight w:val="300"/>
        </w:trPr>
        <w:tc>
          <w:tcPr>
            <w:tcW w:w="3094" w:type="dxa"/>
            <w:gridSpan w:val="2"/>
          </w:tcPr>
          <w:p w14:paraId="169A32DE" w14:textId="77777777" w:rsidR="00DA2ADD" w:rsidRPr="00B731D8" w:rsidRDefault="005B3C59">
            <w:pPr>
              <w:rPr>
                <w:rFonts w:ascii="Arial" w:hAnsi="Arial" w:cs="Arial"/>
                <w:b/>
                <w:bCs/>
                <w:kern w:val="2"/>
                <w:sz w:val="22"/>
                <w:szCs w:val="22"/>
              </w:rPr>
            </w:pPr>
            <w:r w:rsidRPr="00B731D8">
              <w:rPr>
                <w:rFonts w:ascii="Arial" w:hAnsi="Arial" w:cs="Arial"/>
                <w:b/>
                <w:bCs/>
                <w:kern w:val="2"/>
                <w:sz w:val="22"/>
                <w:szCs w:val="22"/>
              </w:rPr>
              <w:t>7.1. Sutarties vykdymui pasitelkiami subtiekėjai ir (ar) specialistai</w:t>
            </w:r>
          </w:p>
        </w:tc>
        <w:tc>
          <w:tcPr>
            <w:tcW w:w="6441" w:type="dxa"/>
            <w:gridSpan w:val="2"/>
          </w:tcPr>
          <w:p w14:paraId="349E2738" w14:textId="77777777" w:rsidR="00DA2ADD" w:rsidRDefault="005B3C59">
            <w:pPr>
              <w:rPr>
                <w:rFonts w:ascii="Arial" w:hAnsi="Arial" w:cs="Arial"/>
                <w:kern w:val="2"/>
                <w:sz w:val="22"/>
                <w:szCs w:val="22"/>
              </w:rPr>
            </w:pPr>
            <w:r w:rsidRPr="00B731D8">
              <w:rPr>
                <w:rFonts w:ascii="Arial" w:hAnsi="Arial" w:cs="Arial"/>
                <w:kern w:val="2"/>
                <w:sz w:val="22"/>
                <w:szCs w:val="22"/>
              </w:rPr>
              <w:t>Sutarties vykdymui subtiekėjai ir (ar) specialistai nepasitelkiami.</w:t>
            </w:r>
          </w:p>
          <w:p w14:paraId="22F2FF47" w14:textId="77777777" w:rsidR="00844750" w:rsidRDefault="00844750">
            <w:pPr>
              <w:rPr>
                <w:rFonts w:ascii="Arial" w:hAnsi="Arial" w:cs="Arial"/>
                <w:kern w:val="2"/>
                <w:sz w:val="22"/>
                <w:szCs w:val="22"/>
              </w:rPr>
            </w:pPr>
          </w:p>
          <w:p w14:paraId="068DEF52" w14:textId="230FACE9" w:rsidR="00844750" w:rsidRPr="00844750" w:rsidRDefault="00844750">
            <w:pPr>
              <w:rPr>
                <w:rFonts w:ascii="Arial" w:hAnsi="Arial" w:cs="Arial"/>
                <w:color w:val="4472C4" w:themeColor="accent1"/>
                <w:kern w:val="2"/>
                <w:sz w:val="22"/>
                <w:szCs w:val="22"/>
              </w:rPr>
            </w:pPr>
            <w:r w:rsidRPr="00844750">
              <w:rPr>
                <w:rFonts w:ascii="Arial" w:hAnsi="Arial" w:cs="Arial"/>
                <w:color w:val="4472C4" w:themeColor="accent1"/>
                <w:kern w:val="2"/>
                <w:sz w:val="22"/>
                <w:szCs w:val="22"/>
              </w:rPr>
              <w:t>arba</w:t>
            </w:r>
          </w:p>
          <w:p w14:paraId="32536E81" w14:textId="77777777" w:rsidR="00DA2ADD" w:rsidRPr="00B731D8" w:rsidRDefault="00DA2ADD">
            <w:pPr>
              <w:rPr>
                <w:rFonts w:ascii="Arial" w:hAnsi="Arial" w:cs="Arial"/>
                <w:kern w:val="2"/>
                <w:sz w:val="22"/>
                <w:szCs w:val="22"/>
              </w:rPr>
            </w:pPr>
          </w:p>
          <w:p w14:paraId="4BE23FEA" w14:textId="77777777" w:rsidR="00DA2ADD" w:rsidRPr="00B731D8" w:rsidRDefault="005B3C59" w:rsidP="00E67489">
            <w:pPr>
              <w:jc w:val="both"/>
              <w:rPr>
                <w:rFonts w:ascii="Arial" w:hAnsi="Arial" w:cs="Arial"/>
                <w:b/>
                <w:kern w:val="2"/>
                <w:sz w:val="22"/>
                <w:szCs w:val="22"/>
              </w:rPr>
            </w:pPr>
            <w:r w:rsidRPr="00B731D8">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DA2ADD" w:rsidRPr="00B731D8" w14:paraId="179AC8CE" w14:textId="77777777">
        <w:trPr>
          <w:trHeight w:val="300"/>
        </w:trPr>
        <w:tc>
          <w:tcPr>
            <w:tcW w:w="9535" w:type="dxa"/>
            <w:gridSpan w:val="4"/>
          </w:tcPr>
          <w:p w14:paraId="372167E0"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8. PRIEVOLIŲ PAGAL SUTARTĮ ĮVYKDYMO UŽTIKRINIMAS</w:t>
            </w:r>
          </w:p>
        </w:tc>
      </w:tr>
      <w:tr w:rsidR="005E37FE" w:rsidRPr="00B731D8" w14:paraId="03951FE4" w14:textId="77777777">
        <w:trPr>
          <w:trHeight w:val="300"/>
        </w:trPr>
        <w:tc>
          <w:tcPr>
            <w:tcW w:w="3094" w:type="dxa"/>
            <w:gridSpan w:val="2"/>
          </w:tcPr>
          <w:p w14:paraId="281644CE" w14:textId="77777777" w:rsidR="005E37FE" w:rsidRPr="00B731D8" w:rsidRDefault="005E37FE" w:rsidP="005E37FE">
            <w:pPr>
              <w:rPr>
                <w:rFonts w:ascii="Arial" w:hAnsi="Arial" w:cs="Arial"/>
                <w:b/>
                <w:kern w:val="2"/>
                <w:sz w:val="22"/>
                <w:szCs w:val="22"/>
              </w:rPr>
            </w:pPr>
            <w:r w:rsidRPr="00B731D8">
              <w:rPr>
                <w:rFonts w:ascii="Arial" w:hAnsi="Arial" w:cs="Arial"/>
                <w:b/>
                <w:kern w:val="2"/>
                <w:sz w:val="22"/>
                <w:szCs w:val="22"/>
              </w:rPr>
              <w:t>8.1. Prievolių pagal Sutartį įvykdymo užtikrinimas</w:t>
            </w:r>
          </w:p>
        </w:tc>
        <w:tc>
          <w:tcPr>
            <w:tcW w:w="6441" w:type="dxa"/>
            <w:gridSpan w:val="2"/>
          </w:tcPr>
          <w:p w14:paraId="602A0D89" w14:textId="77777777" w:rsidR="005E37FE" w:rsidRPr="00B731D8" w:rsidRDefault="005E37FE" w:rsidP="005E37FE">
            <w:pPr>
              <w:rPr>
                <w:rFonts w:ascii="Arial" w:hAnsi="Arial" w:cs="Arial"/>
                <w:kern w:val="2"/>
                <w:sz w:val="22"/>
                <w:szCs w:val="22"/>
              </w:rPr>
            </w:pPr>
            <w:r w:rsidRPr="00B731D8">
              <w:rPr>
                <w:rFonts w:ascii="Arial" w:hAnsi="Arial" w:cs="Arial"/>
                <w:kern w:val="2"/>
                <w:sz w:val="22"/>
                <w:szCs w:val="22"/>
              </w:rPr>
              <w:t>Prievolių pagal Sutartį įvykdymas užtikrinamas:</w:t>
            </w:r>
          </w:p>
          <w:p w14:paraId="4555B1DC" w14:textId="48563848" w:rsidR="005E37FE" w:rsidRPr="00B731D8" w:rsidRDefault="005E37FE" w:rsidP="005E37FE">
            <w:pPr>
              <w:rPr>
                <w:rFonts w:ascii="Arial" w:hAnsi="Arial" w:cs="Arial"/>
                <w:kern w:val="2"/>
                <w:sz w:val="22"/>
                <w:szCs w:val="22"/>
              </w:rPr>
            </w:pPr>
            <w:r w:rsidRPr="00B731D8">
              <w:rPr>
                <w:rFonts w:ascii="Arial" w:hAnsi="Arial" w:cs="Arial"/>
                <w:kern w:val="2"/>
                <w:sz w:val="22"/>
                <w:szCs w:val="22"/>
              </w:rPr>
              <w:t>Netesybomis (delspinigiais, bauda).</w:t>
            </w:r>
          </w:p>
        </w:tc>
      </w:tr>
      <w:tr w:rsidR="005E37FE" w:rsidRPr="00B731D8" w14:paraId="25D24508" w14:textId="77777777">
        <w:trPr>
          <w:trHeight w:val="300"/>
        </w:trPr>
        <w:tc>
          <w:tcPr>
            <w:tcW w:w="3094" w:type="dxa"/>
            <w:gridSpan w:val="2"/>
          </w:tcPr>
          <w:p w14:paraId="0AF50E93" w14:textId="77777777" w:rsidR="005E37FE" w:rsidRPr="00B731D8" w:rsidRDefault="005E37FE" w:rsidP="005E37FE">
            <w:pPr>
              <w:rPr>
                <w:rFonts w:ascii="Arial" w:hAnsi="Arial" w:cs="Arial"/>
                <w:b/>
                <w:kern w:val="2"/>
                <w:sz w:val="22"/>
                <w:szCs w:val="22"/>
              </w:rPr>
            </w:pPr>
            <w:r w:rsidRPr="00B731D8">
              <w:rPr>
                <w:rFonts w:ascii="Arial" w:hAnsi="Arial" w:cs="Arial"/>
                <w:b/>
                <w:kern w:val="2"/>
                <w:sz w:val="22"/>
                <w:szCs w:val="22"/>
              </w:rPr>
              <w:t>8.2 Sutarties įvykdymo užtikrinimo galiojimo terminas</w:t>
            </w:r>
          </w:p>
        </w:tc>
        <w:tc>
          <w:tcPr>
            <w:tcW w:w="6441" w:type="dxa"/>
            <w:gridSpan w:val="2"/>
          </w:tcPr>
          <w:p w14:paraId="5E20A7CD" w14:textId="2EB9F122" w:rsidR="005E37FE" w:rsidRPr="00B731D8" w:rsidRDefault="005E37FE" w:rsidP="005E37FE">
            <w:pPr>
              <w:rPr>
                <w:rFonts w:ascii="Arial" w:hAnsi="Arial" w:cs="Arial"/>
                <w:kern w:val="2"/>
                <w:sz w:val="22"/>
                <w:szCs w:val="22"/>
              </w:rPr>
            </w:pPr>
            <w:r w:rsidRPr="00B731D8">
              <w:rPr>
                <w:rFonts w:ascii="Arial" w:hAnsi="Arial" w:cs="Arial"/>
                <w:kern w:val="2"/>
                <w:sz w:val="22"/>
                <w:szCs w:val="22"/>
              </w:rPr>
              <w:t>Netaikoma</w:t>
            </w:r>
          </w:p>
        </w:tc>
      </w:tr>
      <w:tr w:rsidR="005E37FE" w:rsidRPr="00B731D8" w14:paraId="71FC3224" w14:textId="77777777">
        <w:trPr>
          <w:trHeight w:val="300"/>
        </w:trPr>
        <w:tc>
          <w:tcPr>
            <w:tcW w:w="3094" w:type="dxa"/>
            <w:gridSpan w:val="2"/>
          </w:tcPr>
          <w:p w14:paraId="0EAF0A6B" w14:textId="77777777" w:rsidR="005E37FE" w:rsidRPr="00B731D8" w:rsidRDefault="005E37FE" w:rsidP="005E37FE">
            <w:pPr>
              <w:rPr>
                <w:rFonts w:ascii="Arial" w:hAnsi="Arial" w:cs="Arial"/>
                <w:b/>
                <w:kern w:val="2"/>
                <w:sz w:val="22"/>
                <w:szCs w:val="22"/>
              </w:rPr>
            </w:pPr>
            <w:r w:rsidRPr="00B731D8">
              <w:rPr>
                <w:rFonts w:ascii="Arial" w:hAnsi="Arial" w:cs="Arial"/>
                <w:b/>
                <w:kern w:val="2"/>
                <w:sz w:val="22"/>
                <w:szCs w:val="22"/>
              </w:rPr>
              <w:t>8.3. Sutarties įvykdymo užtikrinimo pateikimas</w:t>
            </w:r>
          </w:p>
        </w:tc>
        <w:tc>
          <w:tcPr>
            <w:tcW w:w="6441" w:type="dxa"/>
            <w:gridSpan w:val="2"/>
          </w:tcPr>
          <w:p w14:paraId="3D5E9EBB" w14:textId="2E646A10" w:rsidR="005E37FE" w:rsidRPr="00B731D8" w:rsidRDefault="005E37FE" w:rsidP="005E37FE">
            <w:pPr>
              <w:rPr>
                <w:rFonts w:ascii="Arial" w:hAnsi="Arial" w:cs="Arial"/>
                <w:sz w:val="22"/>
                <w:szCs w:val="22"/>
              </w:rPr>
            </w:pPr>
            <w:r w:rsidRPr="00B731D8">
              <w:rPr>
                <w:rFonts w:ascii="Arial" w:hAnsi="Arial" w:cs="Arial"/>
                <w:sz w:val="22"/>
                <w:szCs w:val="22"/>
              </w:rPr>
              <w:t>Netaikoma</w:t>
            </w:r>
          </w:p>
        </w:tc>
      </w:tr>
      <w:tr w:rsidR="00DA2ADD" w:rsidRPr="00B731D8" w14:paraId="251423FC" w14:textId="77777777">
        <w:trPr>
          <w:trHeight w:val="300"/>
        </w:trPr>
        <w:tc>
          <w:tcPr>
            <w:tcW w:w="9535" w:type="dxa"/>
            <w:gridSpan w:val="4"/>
          </w:tcPr>
          <w:p w14:paraId="731C707B" w14:textId="77777777" w:rsidR="00DA2ADD" w:rsidRPr="00B731D8" w:rsidRDefault="005B3C59">
            <w:pPr>
              <w:jc w:val="center"/>
              <w:rPr>
                <w:rFonts w:ascii="Arial" w:hAnsi="Arial" w:cs="Arial"/>
                <w:bCs/>
                <w:kern w:val="2"/>
                <w:sz w:val="22"/>
                <w:szCs w:val="22"/>
              </w:rPr>
            </w:pPr>
            <w:r w:rsidRPr="00B731D8">
              <w:rPr>
                <w:rFonts w:ascii="Arial" w:hAnsi="Arial" w:cs="Arial"/>
                <w:b/>
                <w:kern w:val="2"/>
                <w:sz w:val="22"/>
                <w:szCs w:val="22"/>
              </w:rPr>
              <w:t>9. ŠALIŲ ATSAKOMYBĖ</w:t>
            </w:r>
          </w:p>
        </w:tc>
      </w:tr>
      <w:tr w:rsidR="00380B75" w:rsidRPr="00B731D8" w14:paraId="51DD71F4" w14:textId="77777777">
        <w:trPr>
          <w:trHeight w:val="300"/>
        </w:trPr>
        <w:tc>
          <w:tcPr>
            <w:tcW w:w="3094" w:type="dxa"/>
            <w:gridSpan w:val="2"/>
          </w:tcPr>
          <w:p w14:paraId="10B5336C" w14:textId="77777777" w:rsidR="00380B75" w:rsidRPr="00B731D8" w:rsidRDefault="00380B75" w:rsidP="00380B75">
            <w:pPr>
              <w:rPr>
                <w:rFonts w:ascii="Arial" w:hAnsi="Arial" w:cs="Arial"/>
                <w:b/>
                <w:kern w:val="2"/>
                <w:sz w:val="22"/>
                <w:szCs w:val="22"/>
              </w:rPr>
            </w:pPr>
            <w:r w:rsidRPr="00B731D8">
              <w:rPr>
                <w:rFonts w:ascii="Arial" w:hAnsi="Arial" w:cs="Arial"/>
                <w:b/>
                <w:kern w:val="2"/>
                <w:sz w:val="22"/>
                <w:szCs w:val="22"/>
              </w:rPr>
              <w:t>9.1. Pirkėjui taikomos netesybos už mokėjimų pagal Sutartį vėlavimą</w:t>
            </w:r>
          </w:p>
        </w:tc>
        <w:tc>
          <w:tcPr>
            <w:tcW w:w="6441" w:type="dxa"/>
            <w:gridSpan w:val="2"/>
          </w:tcPr>
          <w:p w14:paraId="0DBAC9D4" w14:textId="7D99867D" w:rsidR="00380B75" w:rsidRPr="00B731D8" w:rsidRDefault="00380B75" w:rsidP="00380B75">
            <w:pPr>
              <w:spacing w:line="259" w:lineRule="auto"/>
              <w:jc w:val="both"/>
              <w:rPr>
                <w:rFonts w:ascii="Arial" w:hAnsi="Arial" w:cs="Arial"/>
                <w:bCs/>
                <w:color w:val="000000"/>
                <w:kern w:val="2"/>
                <w:sz w:val="22"/>
                <w:szCs w:val="22"/>
              </w:rPr>
            </w:pPr>
            <w:r w:rsidRPr="00B731D8">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80B75" w:rsidRPr="00B731D8" w14:paraId="0BB16B11" w14:textId="77777777">
        <w:trPr>
          <w:trHeight w:val="300"/>
        </w:trPr>
        <w:tc>
          <w:tcPr>
            <w:tcW w:w="3094" w:type="dxa"/>
            <w:gridSpan w:val="2"/>
          </w:tcPr>
          <w:p w14:paraId="3769705D" w14:textId="77777777" w:rsidR="00380B75" w:rsidRPr="00B731D8" w:rsidRDefault="00380B75" w:rsidP="00380B75">
            <w:pPr>
              <w:rPr>
                <w:rFonts w:ascii="Arial" w:hAnsi="Arial" w:cs="Arial"/>
                <w:b/>
                <w:kern w:val="2"/>
                <w:sz w:val="22"/>
                <w:szCs w:val="22"/>
              </w:rPr>
            </w:pPr>
            <w:r w:rsidRPr="00B731D8">
              <w:rPr>
                <w:rFonts w:ascii="Arial" w:hAnsi="Arial" w:cs="Arial"/>
                <w:b/>
                <w:sz w:val="22"/>
                <w:szCs w:val="22"/>
              </w:rPr>
              <w:t>9.2. Tiekėjui taikomos netesybos</w:t>
            </w:r>
          </w:p>
        </w:tc>
        <w:tc>
          <w:tcPr>
            <w:tcW w:w="6441" w:type="dxa"/>
            <w:gridSpan w:val="2"/>
          </w:tcPr>
          <w:p w14:paraId="19FF8821" w14:textId="77777777" w:rsidR="00380B75" w:rsidRPr="00B731D8" w:rsidRDefault="00380B75" w:rsidP="00380B75">
            <w:pPr>
              <w:jc w:val="both"/>
              <w:rPr>
                <w:rFonts w:ascii="Arial" w:hAnsi="Arial" w:cs="Arial"/>
                <w:sz w:val="22"/>
                <w:szCs w:val="22"/>
              </w:rPr>
            </w:pPr>
            <w:r w:rsidRPr="00B731D8">
              <w:rPr>
                <w:rFonts w:ascii="Arial" w:hAnsi="Arial" w:cs="Arial"/>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B162AC2" w14:textId="77777777" w:rsidR="00380B75" w:rsidRPr="00B731D8" w:rsidRDefault="00380B75" w:rsidP="00380B75">
            <w:pPr>
              <w:jc w:val="both"/>
              <w:rPr>
                <w:rFonts w:ascii="Arial" w:hAnsi="Arial" w:cs="Arial"/>
                <w:sz w:val="22"/>
                <w:szCs w:val="22"/>
              </w:rPr>
            </w:pPr>
            <w:r w:rsidRPr="00B731D8">
              <w:rPr>
                <w:rFonts w:ascii="Arial" w:hAnsi="Arial" w:cs="Arial"/>
                <w:color w:val="000000"/>
                <w:sz w:val="22"/>
                <w:szCs w:val="22"/>
                <w:lang w:val="lt"/>
              </w:rPr>
              <w:t xml:space="preserve">9.2.2. </w:t>
            </w:r>
            <w:r w:rsidRPr="00B731D8">
              <w:rPr>
                <w:rFonts w:ascii="Arial" w:hAnsi="Arial" w:cs="Arial"/>
                <w:sz w:val="22"/>
                <w:szCs w:val="22"/>
                <w:lang w:val="lt"/>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1C734D57" w:rsidR="00380B75" w:rsidRPr="00B731D8" w:rsidRDefault="00380B75" w:rsidP="00380B75">
            <w:pPr>
              <w:jc w:val="both"/>
              <w:rPr>
                <w:rFonts w:ascii="Arial" w:hAnsi="Arial" w:cs="Arial"/>
                <w:sz w:val="22"/>
                <w:szCs w:val="22"/>
              </w:rPr>
            </w:pPr>
            <w:r w:rsidRPr="00B731D8">
              <w:rPr>
                <w:rFonts w:ascii="Arial" w:hAnsi="Arial" w:cs="Arial"/>
                <w:color w:val="000000"/>
                <w:kern w:val="2"/>
                <w:sz w:val="22"/>
                <w:szCs w:val="22"/>
              </w:rPr>
              <w:t>9.2.3. Tiekėjas privalo sumokėti Pirkėjui netesybas per 30 (trisdešimt) kalendorinių</w:t>
            </w:r>
            <w:r w:rsidRPr="00B731D8">
              <w:rPr>
                <w:rFonts w:ascii="Arial" w:hAnsi="Arial" w:cs="Arial"/>
                <w:bCs/>
                <w:kern w:val="2"/>
                <w:sz w:val="22"/>
                <w:szCs w:val="22"/>
              </w:rPr>
              <w:t xml:space="preserve"> </w:t>
            </w:r>
            <w:r w:rsidRPr="00B731D8">
              <w:rPr>
                <w:rFonts w:ascii="Arial" w:hAnsi="Arial" w:cs="Arial"/>
                <w:color w:val="000000"/>
                <w:kern w:val="2"/>
                <w:sz w:val="22"/>
                <w:szCs w:val="22"/>
              </w:rPr>
              <w:t xml:space="preserve">dienų nuo Pirkėjo pareikalavimo, jeigu netesybų suma nėra </w:t>
            </w:r>
            <w:r w:rsidRPr="00B731D8">
              <w:rPr>
                <w:rFonts w:ascii="Arial" w:hAnsi="Arial" w:cs="Arial"/>
                <w:sz w:val="22"/>
                <w:szCs w:val="22"/>
              </w:rPr>
              <w:t>išskaitoma iš Tiekėjui mokėtinos sumos.</w:t>
            </w:r>
          </w:p>
        </w:tc>
      </w:tr>
      <w:tr w:rsidR="00A94238" w:rsidRPr="00B731D8" w14:paraId="1F8817C5" w14:textId="77777777">
        <w:trPr>
          <w:trHeight w:val="300"/>
        </w:trPr>
        <w:tc>
          <w:tcPr>
            <w:tcW w:w="3094" w:type="dxa"/>
            <w:gridSpan w:val="2"/>
          </w:tcPr>
          <w:p w14:paraId="306511C4" w14:textId="77777777" w:rsidR="00A94238" w:rsidRPr="00B731D8" w:rsidRDefault="00A94238" w:rsidP="00A94238">
            <w:pPr>
              <w:rPr>
                <w:rFonts w:ascii="Arial" w:hAnsi="Arial" w:cs="Arial"/>
                <w:b/>
                <w:kern w:val="2"/>
                <w:sz w:val="22"/>
                <w:szCs w:val="22"/>
              </w:rPr>
            </w:pPr>
            <w:r w:rsidRPr="00B731D8">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72ABB87A" w14:textId="77777777" w:rsidR="002C75BC" w:rsidRDefault="002C75BC" w:rsidP="002C75BC">
            <w:pPr>
              <w:jc w:val="both"/>
              <w:rPr>
                <w:rFonts w:ascii="Arial" w:hAnsi="Arial" w:cs="Arial"/>
                <w:color w:val="4472C4"/>
                <w:kern w:val="2"/>
                <w:sz w:val="22"/>
                <w:szCs w:val="22"/>
              </w:rPr>
            </w:pPr>
            <w:r>
              <w:rPr>
                <w:rFonts w:ascii="Arial" w:eastAsia="Arial" w:hAnsi="Arial" w:cs="Arial"/>
                <w:kern w:val="2"/>
                <w:sz w:val="22"/>
                <w:szCs w:val="22"/>
              </w:rPr>
              <w:t xml:space="preserve">9.3.1. Nutraukus Sutartį dėl esminio Sutarties pažeidimo, nustatyto Sutarties Specialiosiose sąlygose, mokama </w:t>
            </w:r>
            <w:r>
              <w:rPr>
                <w:rFonts w:ascii="Arial" w:hAnsi="Arial" w:cs="Arial"/>
                <w:kern w:val="2"/>
                <w:sz w:val="22"/>
                <w:szCs w:val="22"/>
              </w:rPr>
              <w:t xml:space="preserve">10 (dešimties) </w:t>
            </w:r>
            <w:r>
              <w:rPr>
                <w:rFonts w:ascii="Arial" w:eastAsia="Arial" w:hAnsi="Arial" w:cs="Arial"/>
                <w:kern w:val="2"/>
                <w:sz w:val="22"/>
                <w:szCs w:val="22"/>
              </w:rPr>
              <w:t xml:space="preserve">procentų dydžio bauda nuo Pradinės Sutarties vertės be PVM, nurodytos Specialiųjų sąlygų 5.2 punkte. </w:t>
            </w:r>
          </w:p>
          <w:p w14:paraId="5A4B8DB4" w14:textId="7839B89F" w:rsidR="00A94238" w:rsidRPr="00B731D8" w:rsidRDefault="002C75BC" w:rsidP="00210C4E">
            <w:pPr>
              <w:jc w:val="both"/>
              <w:rPr>
                <w:rFonts w:ascii="Arial" w:hAnsi="Arial" w:cs="Arial"/>
                <w:bCs/>
                <w:kern w:val="2"/>
                <w:sz w:val="22"/>
                <w:szCs w:val="22"/>
              </w:rPr>
            </w:pPr>
            <w:r>
              <w:rPr>
                <w:rFonts w:ascii="Arial" w:eastAsia="Arial" w:hAnsi="Arial" w:cs="Arial"/>
                <w:kern w:val="2"/>
                <w:sz w:val="22"/>
                <w:szCs w:val="22"/>
              </w:rPr>
              <w:t>9.3.2. </w:t>
            </w:r>
            <w:r>
              <w:rPr>
                <w:rFonts w:ascii="Arial" w:eastAsia="Arial" w:hAnsi="Arial" w:cs="Arial"/>
                <w:sz w:val="22"/>
                <w:szCs w:val="22"/>
              </w:rPr>
              <w:t xml:space="preserve">Nepagrįstai nutraukus Sutarties vykdymą ne Sutartyje nustatyta tvarka, mokama </w:t>
            </w:r>
            <w:r>
              <w:rPr>
                <w:rFonts w:ascii="Arial" w:hAnsi="Arial" w:cs="Arial"/>
                <w:kern w:val="2"/>
                <w:sz w:val="22"/>
                <w:szCs w:val="22"/>
              </w:rPr>
              <w:t xml:space="preserve">10 (dešimties) </w:t>
            </w:r>
            <w:r>
              <w:rPr>
                <w:rFonts w:ascii="Arial" w:eastAsia="Arial" w:hAnsi="Arial" w:cs="Arial"/>
                <w:kern w:val="2"/>
                <w:sz w:val="22"/>
                <w:szCs w:val="22"/>
              </w:rPr>
              <w:t>procentų dydžio bauda nuo Pradinės Sutarties vertės, nurodytos Specialiųjų sąlygų 5.2 punkte.</w:t>
            </w:r>
          </w:p>
        </w:tc>
      </w:tr>
      <w:tr w:rsidR="00A94238" w:rsidRPr="00B731D8" w14:paraId="23CD6968" w14:textId="77777777">
        <w:trPr>
          <w:trHeight w:val="300"/>
        </w:trPr>
        <w:tc>
          <w:tcPr>
            <w:tcW w:w="3094" w:type="dxa"/>
            <w:gridSpan w:val="2"/>
          </w:tcPr>
          <w:p w14:paraId="4304B130" w14:textId="77777777" w:rsidR="00A94238" w:rsidRPr="00B731D8" w:rsidRDefault="00A94238" w:rsidP="00A94238">
            <w:pPr>
              <w:rPr>
                <w:rFonts w:ascii="Arial" w:hAnsi="Arial" w:cs="Arial"/>
                <w:b/>
                <w:kern w:val="2"/>
                <w:sz w:val="22"/>
                <w:szCs w:val="22"/>
              </w:rPr>
            </w:pPr>
            <w:r w:rsidRPr="00B731D8">
              <w:rPr>
                <w:rFonts w:ascii="Arial" w:hAnsi="Arial" w:cs="Arial"/>
                <w:b/>
                <w:kern w:val="2"/>
                <w:sz w:val="22"/>
                <w:szCs w:val="22"/>
              </w:rPr>
              <w:t xml:space="preserve">9.4. Tiekėjui taikoma bauda dėl esamų subtiekėjų ar specialistų pakeitimo / </w:t>
            </w:r>
            <w:r w:rsidRPr="00B731D8">
              <w:rPr>
                <w:rFonts w:ascii="Arial" w:hAnsi="Arial" w:cs="Arial"/>
                <w:b/>
                <w:kern w:val="2"/>
                <w:sz w:val="22"/>
                <w:szCs w:val="22"/>
              </w:rPr>
              <w:lastRenderedPageBreak/>
              <w:t>naujų subtiekėjų pasitelkimo nesilaikant Bendrosiose sąlygose nurodytos subtiekėjų ir (ar) specialistų keitimo tvarkos</w:t>
            </w:r>
          </w:p>
        </w:tc>
        <w:tc>
          <w:tcPr>
            <w:tcW w:w="6441" w:type="dxa"/>
            <w:gridSpan w:val="2"/>
          </w:tcPr>
          <w:p w14:paraId="7464EA29" w14:textId="3A26EB64" w:rsidR="00A94238" w:rsidRPr="00B731D8" w:rsidRDefault="009622CA" w:rsidP="00A94238">
            <w:pPr>
              <w:jc w:val="both"/>
              <w:rPr>
                <w:rFonts w:ascii="Arial" w:hAnsi="Arial" w:cs="Arial"/>
                <w:bCs/>
                <w:kern w:val="2"/>
                <w:sz w:val="22"/>
                <w:szCs w:val="22"/>
              </w:rPr>
            </w:pPr>
            <w:r>
              <w:rPr>
                <w:rFonts w:ascii="Arial" w:hAnsi="Arial" w:cs="Arial"/>
                <w:bCs/>
                <w:kern w:val="2"/>
                <w:sz w:val="22"/>
                <w:szCs w:val="22"/>
              </w:rPr>
              <w:lastRenderedPageBreak/>
              <w:t>3</w:t>
            </w:r>
            <w:r w:rsidR="00A94238" w:rsidRPr="00B731D8">
              <w:rPr>
                <w:rFonts w:ascii="Arial" w:hAnsi="Arial" w:cs="Arial"/>
                <w:bCs/>
                <w:kern w:val="2"/>
                <w:sz w:val="22"/>
                <w:szCs w:val="22"/>
              </w:rPr>
              <w:t xml:space="preserve"> 000,00 (</w:t>
            </w:r>
            <w:r>
              <w:rPr>
                <w:rFonts w:ascii="Arial" w:hAnsi="Arial" w:cs="Arial"/>
                <w:bCs/>
                <w:kern w:val="2"/>
                <w:sz w:val="22"/>
                <w:szCs w:val="22"/>
              </w:rPr>
              <w:t>trys</w:t>
            </w:r>
            <w:r w:rsidR="00A94238" w:rsidRPr="00B731D8">
              <w:rPr>
                <w:rFonts w:ascii="Arial" w:hAnsi="Arial" w:cs="Arial"/>
                <w:bCs/>
                <w:kern w:val="2"/>
                <w:sz w:val="22"/>
                <w:szCs w:val="22"/>
              </w:rPr>
              <w:t xml:space="preserve"> tūkstančiai eurų</w:t>
            </w:r>
            <w:r w:rsidR="007D1BD0">
              <w:rPr>
                <w:rFonts w:ascii="Arial" w:hAnsi="Arial" w:cs="Arial"/>
                <w:bCs/>
                <w:kern w:val="2"/>
                <w:sz w:val="22"/>
                <w:szCs w:val="22"/>
              </w:rPr>
              <w:t>,</w:t>
            </w:r>
            <w:r w:rsidR="00A94238" w:rsidRPr="00B731D8">
              <w:rPr>
                <w:rFonts w:ascii="Arial" w:hAnsi="Arial" w:cs="Arial"/>
                <w:bCs/>
                <w:kern w:val="2"/>
                <w:sz w:val="22"/>
                <w:szCs w:val="22"/>
              </w:rPr>
              <w:t xml:space="preserve"> 00 ct) Eur bauda už kiekvieną nustatytą reikalavimų pažeidimo atvejį.</w:t>
            </w:r>
          </w:p>
          <w:p w14:paraId="332EC1CB" w14:textId="5898AE55" w:rsidR="00A94238" w:rsidRPr="00B731D8" w:rsidRDefault="00A94238" w:rsidP="00A94238">
            <w:pPr>
              <w:rPr>
                <w:rFonts w:ascii="Arial" w:hAnsi="Arial" w:cs="Arial"/>
                <w:bCs/>
                <w:kern w:val="2"/>
                <w:sz w:val="22"/>
                <w:szCs w:val="22"/>
              </w:rPr>
            </w:pPr>
          </w:p>
        </w:tc>
      </w:tr>
      <w:tr w:rsidR="00DA2ADD" w:rsidRPr="00B731D8" w14:paraId="631EE056" w14:textId="77777777">
        <w:trPr>
          <w:trHeight w:val="300"/>
        </w:trPr>
        <w:tc>
          <w:tcPr>
            <w:tcW w:w="3094" w:type="dxa"/>
            <w:gridSpan w:val="2"/>
          </w:tcPr>
          <w:p w14:paraId="1A517A66"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9.5. Tiekėjui taikomos baudos dėl aplinkosauginių ir (arba) socialinių kriterijų nesilaikymo</w:t>
            </w:r>
          </w:p>
        </w:tc>
        <w:tc>
          <w:tcPr>
            <w:tcW w:w="6441" w:type="dxa"/>
            <w:gridSpan w:val="2"/>
          </w:tcPr>
          <w:p w14:paraId="42D156B3" w14:textId="77777777" w:rsidR="00DA2ADD" w:rsidRPr="00B731D8" w:rsidRDefault="005B3C59">
            <w:pPr>
              <w:rPr>
                <w:rFonts w:ascii="Arial" w:hAnsi="Arial" w:cs="Arial"/>
                <w:bCs/>
                <w:color w:val="000000"/>
                <w:kern w:val="2"/>
                <w:sz w:val="22"/>
                <w:szCs w:val="22"/>
              </w:rPr>
            </w:pPr>
            <w:r w:rsidRPr="00B731D8">
              <w:rPr>
                <w:rFonts w:ascii="Arial" w:hAnsi="Arial" w:cs="Arial"/>
                <w:bCs/>
                <w:color w:val="000000"/>
                <w:kern w:val="2"/>
                <w:sz w:val="22"/>
                <w:szCs w:val="22"/>
              </w:rPr>
              <w:t>Netaikoma</w:t>
            </w:r>
          </w:p>
          <w:p w14:paraId="73F7DAFB" w14:textId="77777777" w:rsidR="00DA2ADD" w:rsidRPr="00B731D8" w:rsidRDefault="00DA2ADD">
            <w:pPr>
              <w:rPr>
                <w:rFonts w:ascii="Arial" w:hAnsi="Arial" w:cs="Arial"/>
                <w:bCs/>
                <w:kern w:val="2"/>
                <w:sz w:val="22"/>
                <w:szCs w:val="22"/>
              </w:rPr>
            </w:pPr>
          </w:p>
          <w:p w14:paraId="53404188" w14:textId="0EAC054F" w:rsidR="00DA2ADD" w:rsidRPr="00B731D8" w:rsidRDefault="00DA2ADD">
            <w:pPr>
              <w:rPr>
                <w:rFonts w:ascii="Arial" w:hAnsi="Arial" w:cs="Arial"/>
                <w:bCs/>
                <w:color w:val="4472C4"/>
                <w:kern w:val="2"/>
                <w:sz w:val="22"/>
                <w:szCs w:val="22"/>
              </w:rPr>
            </w:pPr>
          </w:p>
        </w:tc>
      </w:tr>
      <w:tr w:rsidR="00DA2ADD" w:rsidRPr="00B731D8" w14:paraId="644A2E69" w14:textId="77777777">
        <w:trPr>
          <w:trHeight w:val="300"/>
        </w:trPr>
        <w:tc>
          <w:tcPr>
            <w:tcW w:w="3094" w:type="dxa"/>
            <w:gridSpan w:val="2"/>
          </w:tcPr>
          <w:p w14:paraId="32912C98"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9.6. Tiekėjui / Pirkėjui taikoma bauda dėl konfidencialumo reikalavimų nesilaikymo</w:t>
            </w:r>
          </w:p>
        </w:tc>
        <w:tc>
          <w:tcPr>
            <w:tcW w:w="6441" w:type="dxa"/>
            <w:gridSpan w:val="2"/>
          </w:tcPr>
          <w:p w14:paraId="06688589" w14:textId="77777777" w:rsidR="00DA2ADD" w:rsidRPr="00B731D8" w:rsidRDefault="005B3C59">
            <w:pPr>
              <w:rPr>
                <w:rFonts w:ascii="Arial" w:hAnsi="Arial" w:cs="Arial"/>
                <w:bCs/>
                <w:kern w:val="2"/>
                <w:sz w:val="22"/>
                <w:szCs w:val="22"/>
              </w:rPr>
            </w:pPr>
            <w:r w:rsidRPr="00B731D8">
              <w:rPr>
                <w:rFonts w:ascii="Arial" w:hAnsi="Arial" w:cs="Arial"/>
                <w:bCs/>
                <w:kern w:val="2"/>
                <w:sz w:val="22"/>
                <w:szCs w:val="22"/>
              </w:rPr>
              <w:t>Netaikoma</w:t>
            </w:r>
          </w:p>
          <w:p w14:paraId="72D782BA" w14:textId="77777777" w:rsidR="00DA2ADD" w:rsidRPr="00B731D8" w:rsidRDefault="00DA2ADD">
            <w:pPr>
              <w:rPr>
                <w:rFonts w:ascii="Arial" w:hAnsi="Arial" w:cs="Arial"/>
                <w:bCs/>
                <w:kern w:val="2"/>
                <w:sz w:val="22"/>
                <w:szCs w:val="22"/>
              </w:rPr>
            </w:pPr>
          </w:p>
          <w:p w14:paraId="4F96B929" w14:textId="79205DE8" w:rsidR="00DA2ADD" w:rsidRPr="00B731D8" w:rsidRDefault="00DA2ADD">
            <w:pPr>
              <w:rPr>
                <w:rFonts w:ascii="Arial" w:hAnsi="Arial" w:cs="Arial"/>
                <w:bCs/>
                <w:color w:val="4472C4"/>
                <w:kern w:val="2"/>
                <w:sz w:val="22"/>
                <w:szCs w:val="22"/>
              </w:rPr>
            </w:pPr>
          </w:p>
        </w:tc>
      </w:tr>
      <w:tr w:rsidR="00DA2ADD" w:rsidRPr="00B731D8" w14:paraId="093A9BE8" w14:textId="77777777">
        <w:trPr>
          <w:trHeight w:val="300"/>
        </w:trPr>
        <w:tc>
          <w:tcPr>
            <w:tcW w:w="3094" w:type="dxa"/>
            <w:gridSpan w:val="2"/>
          </w:tcPr>
          <w:p w14:paraId="0CE36E27" w14:textId="77777777" w:rsidR="00DA2ADD" w:rsidRPr="00B731D8" w:rsidRDefault="005B3C59">
            <w:pPr>
              <w:rPr>
                <w:rFonts w:ascii="Arial" w:hAnsi="Arial" w:cs="Arial"/>
                <w:b/>
                <w:kern w:val="2"/>
                <w:sz w:val="22"/>
                <w:szCs w:val="22"/>
              </w:rPr>
            </w:pPr>
            <w:r w:rsidRPr="00B731D8">
              <w:rPr>
                <w:rFonts w:ascii="Arial" w:hAnsi="Arial" w:cs="Arial"/>
                <w:b/>
                <w:sz w:val="22"/>
                <w:szCs w:val="22"/>
              </w:rPr>
              <w:t xml:space="preserve">9.7. Tiekėjui taikomos netesybos dėl pirkimo dokumentuose nustatytų Kokybinių kriterijų </w:t>
            </w:r>
            <w:proofErr w:type="spellStart"/>
            <w:r w:rsidRPr="00B731D8">
              <w:rPr>
                <w:rFonts w:ascii="Arial" w:hAnsi="Arial" w:cs="Arial"/>
                <w:b/>
                <w:sz w:val="22"/>
                <w:szCs w:val="22"/>
              </w:rPr>
              <w:t>nepasiekimo</w:t>
            </w:r>
            <w:proofErr w:type="spellEnd"/>
            <w:r w:rsidRPr="00B731D8">
              <w:rPr>
                <w:rFonts w:ascii="Arial" w:hAnsi="Arial" w:cs="Arial"/>
                <w:b/>
                <w:sz w:val="22"/>
                <w:szCs w:val="22"/>
              </w:rPr>
              <w:t xml:space="preserve"> Sutarties vykdymo metu</w:t>
            </w:r>
          </w:p>
        </w:tc>
        <w:tc>
          <w:tcPr>
            <w:tcW w:w="6441" w:type="dxa"/>
            <w:gridSpan w:val="2"/>
          </w:tcPr>
          <w:p w14:paraId="0C059940" w14:textId="579D645E" w:rsidR="0075527B" w:rsidRPr="00B731D8" w:rsidRDefault="005B3C59" w:rsidP="0075527B">
            <w:pPr>
              <w:rPr>
                <w:rFonts w:ascii="Arial" w:hAnsi="Arial" w:cs="Arial"/>
                <w:bCs/>
                <w:color w:val="4472C4"/>
                <w:kern w:val="2"/>
                <w:sz w:val="22"/>
                <w:szCs w:val="22"/>
              </w:rPr>
            </w:pPr>
            <w:r w:rsidRPr="00B731D8">
              <w:rPr>
                <w:rFonts w:ascii="Arial" w:hAnsi="Arial" w:cs="Arial"/>
                <w:bCs/>
                <w:sz w:val="22"/>
                <w:szCs w:val="22"/>
              </w:rPr>
              <w:t xml:space="preserve">Netaikoma </w:t>
            </w:r>
          </w:p>
          <w:p w14:paraId="22A75A29" w14:textId="5BD96459" w:rsidR="00DA2ADD" w:rsidRPr="00B731D8" w:rsidRDefault="00DA2ADD">
            <w:pPr>
              <w:rPr>
                <w:rFonts w:ascii="Arial" w:hAnsi="Arial" w:cs="Arial"/>
                <w:bCs/>
                <w:color w:val="4472C4"/>
                <w:kern w:val="2"/>
                <w:sz w:val="22"/>
                <w:szCs w:val="22"/>
              </w:rPr>
            </w:pPr>
          </w:p>
        </w:tc>
      </w:tr>
      <w:tr w:rsidR="0075527B" w:rsidRPr="00B731D8" w14:paraId="476C04A8" w14:textId="77777777">
        <w:trPr>
          <w:trHeight w:val="300"/>
        </w:trPr>
        <w:tc>
          <w:tcPr>
            <w:tcW w:w="3094" w:type="dxa"/>
            <w:gridSpan w:val="2"/>
          </w:tcPr>
          <w:p w14:paraId="4661884C" w14:textId="58BDF9BA" w:rsidR="0075527B" w:rsidRPr="00B731D8" w:rsidRDefault="0075527B">
            <w:pPr>
              <w:rPr>
                <w:rFonts w:ascii="Arial" w:hAnsi="Arial" w:cs="Arial"/>
                <w:b/>
                <w:sz w:val="22"/>
                <w:szCs w:val="22"/>
              </w:rPr>
            </w:pPr>
            <w:r w:rsidRPr="00B731D8">
              <w:rPr>
                <w:rFonts w:ascii="Arial" w:hAnsi="Arial" w:cs="Arial"/>
                <w:b/>
                <w:kern w:val="2"/>
                <w:sz w:val="22"/>
                <w:szCs w:val="22"/>
              </w:rPr>
              <w:t xml:space="preserve">9.8. Tiekėjui taikomos netesybos dėl Sutarties įvykdymo užtikrinimo </w:t>
            </w:r>
            <w:r w:rsidRPr="00B731D8">
              <w:rPr>
                <w:rFonts w:ascii="Arial" w:hAnsi="Arial" w:cs="Arial"/>
                <w:b/>
                <w:sz w:val="22"/>
                <w:szCs w:val="22"/>
              </w:rPr>
              <w:t>nepratęsimo</w:t>
            </w:r>
          </w:p>
        </w:tc>
        <w:tc>
          <w:tcPr>
            <w:tcW w:w="6441" w:type="dxa"/>
            <w:gridSpan w:val="2"/>
          </w:tcPr>
          <w:p w14:paraId="72AEA59B" w14:textId="77777777" w:rsidR="0075527B" w:rsidRPr="00B731D8" w:rsidRDefault="0075527B" w:rsidP="0075527B">
            <w:pPr>
              <w:rPr>
                <w:rFonts w:ascii="Arial" w:hAnsi="Arial" w:cs="Arial"/>
                <w:bCs/>
                <w:kern w:val="2"/>
                <w:sz w:val="22"/>
                <w:szCs w:val="22"/>
              </w:rPr>
            </w:pPr>
            <w:r w:rsidRPr="00B731D8">
              <w:rPr>
                <w:rFonts w:ascii="Arial" w:hAnsi="Arial" w:cs="Arial"/>
                <w:bCs/>
                <w:kern w:val="2"/>
                <w:sz w:val="22"/>
                <w:szCs w:val="22"/>
              </w:rPr>
              <w:t>Netaikoma</w:t>
            </w:r>
          </w:p>
          <w:p w14:paraId="26B6A1DB" w14:textId="77777777" w:rsidR="0075527B" w:rsidRPr="00B731D8" w:rsidRDefault="0075527B" w:rsidP="0075527B">
            <w:pPr>
              <w:rPr>
                <w:rFonts w:ascii="Arial" w:hAnsi="Arial" w:cs="Arial"/>
                <w:bCs/>
                <w:sz w:val="22"/>
                <w:szCs w:val="22"/>
              </w:rPr>
            </w:pPr>
          </w:p>
        </w:tc>
      </w:tr>
      <w:tr w:rsidR="00DA2ADD" w:rsidRPr="00B731D8" w14:paraId="77813F8B" w14:textId="77777777">
        <w:trPr>
          <w:trHeight w:val="300"/>
        </w:trPr>
        <w:tc>
          <w:tcPr>
            <w:tcW w:w="3094" w:type="dxa"/>
            <w:gridSpan w:val="2"/>
          </w:tcPr>
          <w:p w14:paraId="018CFEDE" w14:textId="77777777" w:rsidR="00DA2ADD" w:rsidRPr="00B731D8" w:rsidRDefault="005B3C59">
            <w:pPr>
              <w:rPr>
                <w:rFonts w:ascii="Arial" w:hAnsi="Arial" w:cs="Arial"/>
                <w:bCs/>
                <w:kern w:val="2"/>
                <w:sz w:val="22"/>
                <w:szCs w:val="22"/>
              </w:rPr>
            </w:pPr>
            <w:r w:rsidRPr="00B731D8">
              <w:rPr>
                <w:rFonts w:ascii="Arial" w:hAnsi="Arial" w:cs="Arial"/>
                <w:b/>
                <w:sz w:val="22"/>
                <w:szCs w:val="22"/>
              </w:rPr>
              <w:t>9.9. Tiekėjui taikoma bauda dėl Pirkėjo simbolių, pavadinimo ir ženklo reklamoje ar rinkodaroje naudojimo reikalavimų nesilaikymo bei draudimo naudotis Pirkėjo sukurtais</w:t>
            </w:r>
            <w:r w:rsidRPr="00B731D8">
              <w:rPr>
                <w:rFonts w:ascii="Arial" w:hAnsi="Arial" w:cs="Arial"/>
                <w:bCs/>
                <w:sz w:val="22"/>
                <w:szCs w:val="22"/>
              </w:rPr>
              <w:t xml:space="preserve"> </w:t>
            </w:r>
            <w:r w:rsidRPr="00B731D8">
              <w:rPr>
                <w:rFonts w:ascii="Arial" w:hAnsi="Arial" w:cs="Arial"/>
                <w:b/>
                <w:sz w:val="22"/>
                <w:szCs w:val="22"/>
              </w:rPr>
              <w:t>intelektiniais veiklos rezultatais nesilaikymo</w:t>
            </w:r>
          </w:p>
        </w:tc>
        <w:tc>
          <w:tcPr>
            <w:tcW w:w="6441" w:type="dxa"/>
            <w:gridSpan w:val="2"/>
          </w:tcPr>
          <w:p w14:paraId="191A3450" w14:textId="77777777" w:rsidR="00DA2ADD" w:rsidRPr="00B731D8" w:rsidRDefault="005B3C59">
            <w:pPr>
              <w:rPr>
                <w:rFonts w:ascii="Arial" w:hAnsi="Arial" w:cs="Arial"/>
                <w:bCs/>
                <w:kern w:val="2"/>
                <w:sz w:val="22"/>
                <w:szCs w:val="22"/>
              </w:rPr>
            </w:pPr>
            <w:r w:rsidRPr="00B731D8">
              <w:rPr>
                <w:rFonts w:ascii="Arial" w:hAnsi="Arial" w:cs="Arial"/>
                <w:bCs/>
                <w:kern w:val="2"/>
                <w:sz w:val="22"/>
                <w:szCs w:val="22"/>
              </w:rPr>
              <w:t>Netaikoma</w:t>
            </w:r>
          </w:p>
          <w:p w14:paraId="1D55943E" w14:textId="77777777" w:rsidR="00DA2ADD" w:rsidRPr="00B731D8" w:rsidRDefault="00DA2ADD">
            <w:pPr>
              <w:rPr>
                <w:rFonts w:ascii="Arial" w:hAnsi="Arial" w:cs="Arial"/>
                <w:bCs/>
                <w:kern w:val="2"/>
                <w:sz w:val="22"/>
                <w:szCs w:val="22"/>
              </w:rPr>
            </w:pPr>
          </w:p>
          <w:p w14:paraId="5BB9871D" w14:textId="77777777" w:rsidR="00DA2ADD" w:rsidRPr="00B731D8" w:rsidRDefault="00DA2ADD" w:rsidP="0075527B">
            <w:pPr>
              <w:rPr>
                <w:rFonts w:ascii="Arial" w:hAnsi="Arial" w:cs="Arial"/>
                <w:bCs/>
                <w:color w:val="4472C4"/>
                <w:kern w:val="2"/>
                <w:sz w:val="22"/>
                <w:szCs w:val="22"/>
              </w:rPr>
            </w:pPr>
          </w:p>
        </w:tc>
      </w:tr>
      <w:tr w:rsidR="00DA2ADD" w:rsidRPr="00B731D8" w14:paraId="196E643B" w14:textId="77777777">
        <w:trPr>
          <w:trHeight w:val="300"/>
        </w:trPr>
        <w:tc>
          <w:tcPr>
            <w:tcW w:w="3094" w:type="dxa"/>
            <w:gridSpan w:val="2"/>
          </w:tcPr>
          <w:p w14:paraId="346FB9CC" w14:textId="77777777" w:rsidR="00DA2ADD" w:rsidRPr="00B731D8" w:rsidRDefault="005B3C59">
            <w:pPr>
              <w:rPr>
                <w:rFonts w:ascii="Arial" w:hAnsi="Arial" w:cs="Arial"/>
                <w:b/>
                <w:kern w:val="2"/>
                <w:sz w:val="22"/>
                <w:szCs w:val="22"/>
                <w:lang w:val="en-US"/>
              </w:rPr>
            </w:pPr>
            <w:r w:rsidRPr="00B731D8">
              <w:rPr>
                <w:rFonts w:ascii="Arial" w:hAnsi="Arial" w:cs="Arial"/>
                <w:b/>
                <w:kern w:val="2"/>
                <w:sz w:val="22"/>
                <w:szCs w:val="22"/>
                <w:lang w:val="en-US"/>
              </w:rPr>
              <w:t xml:space="preserve">9.10. </w:t>
            </w:r>
            <w:r w:rsidRPr="00B731D8">
              <w:rPr>
                <w:rFonts w:ascii="Arial" w:hAnsi="Arial" w:cs="Arial"/>
                <w:b/>
                <w:kern w:val="2"/>
                <w:sz w:val="22"/>
                <w:szCs w:val="22"/>
              </w:rPr>
              <w:t>Kitos netesybos</w:t>
            </w:r>
          </w:p>
        </w:tc>
        <w:tc>
          <w:tcPr>
            <w:tcW w:w="6441" w:type="dxa"/>
            <w:gridSpan w:val="2"/>
          </w:tcPr>
          <w:p w14:paraId="26963A84" w14:textId="71D58AB6" w:rsidR="0075527B" w:rsidRPr="00B731D8" w:rsidRDefault="0075527B" w:rsidP="0075527B">
            <w:pPr>
              <w:rPr>
                <w:rFonts w:ascii="Arial" w:hAnsi="Arial" w:cs="Arial"/>
                <w:bCs/>
                <w:kern w:val="2"/>
                <w:sz w:val="22"/>
                <w:szCs w:val="22"/>
              </w:rPr>
            </w:pPr>
            <w:r w:rsidRPr="00B731D8">
              <w:rPr>
                <w:rFonts w:ascii="Arial" w:hAnsi="Arial" w:cs="Arial"/>
                <w:bCs/>
                <w:kern w:val="2"/>
                <w:sz w:val="22"/>
                <w:szCs w:val="22"/>
              </w:rPr>
              <w:t>Netaikoma</w:t>
            </w:r>
          </w:p>
          <w:p w14:paraId="3D379C27" w14:textId="6C4F9811" w:rsidR="00DA2ADD" w:rsidRPr="00B731D8" w:rsidRDefault="00DA2ADD">
            <w:pPr>
              <w:rPr>
                <w:rFonts w:ascii="Arial" w:hAnsi="Arial" w:cs="Arial"/>
                <w:bCs/>
                <w:color w:val="4472C4"/>
                <w:kern w:val="2"/>
                <w:sz w:val="22"/>
                <w:szCs w:val="22"/>
              </w:rPr>
            </w:pPr>
          </w:p>
        </w:tc>
      </w:tr>
      <w:tr w:rsidR="00DA2ADD" w:rsidRPr="00B731D8" w14:paraId="37362B5F" w14:textId="77777777">
        <w:trPr>
          <w:trHeight w:val="300"/>
        </w:trPr>
        <w:tc>
          <w:tcPr>
            <w:tcW w:w="9535" w:type="dxa"/>
            <w:gridSpan w:val="4"/>
          </w:tcPr>
          <w:p w14:paraId="3B07D9AA" w14:textId="77777777" w:rsidR="00DA2ADD" w:rsidRPr="00B731D8" w:rsidRDefault="005B3C59">
            <w:pPr>
              <w:jc w:val="center"/>
              <w:rPr>
                <w:rFonts w:ascii="Arial" w:hAnsi="Arial" w:cs="Arial"/>
                <w:color w:val="4472C4"/>
                <w:kern w:val="2"/>
                <w:sz w:val="22"/>
                <w:szCs w:val="22"/>
              </w:rPr>
            </w:pPr>
            <w:r w:rsidRPr="00B731D8">
              <w:rPr>
                <w:rFonts w:ascii="Arial" w:hAnsi="Arial" w:cs="Arial"/>
                <w:b/>
                <w:kern w:val="2"/>
                <w:sz w:val="22"/>
                <w:szCs w:val="22"/>
              </w:rPr>
              <w:t>10. ESMINĖS SUTARTIES SĄLYGOS</w:t>
            </w:r>
          </w:p>
        </w:tc>
      </w:tr>
      <w:tr w:rsidR="00287248" w:rsidRPr="00B731D8" w14:paraId="3EACB71D" w14:textId="77777777">
        <w:trPr>
          <w:trHeight w:val="300"/>
        </w:trPr>
        <w:tc>
          <w:tcPr>
            <w:tcW w:w="3094" w:type="dxa"/>
            <w:gridSpan w:val="2"/>
          </w:tcPr>
          <w:p w14:paraId="342AA278" w14:textId="77777777" w:rsidR="00287248" w:rsidRPr="00B731D8" w:rsidRDefault="00287248" w:rsidP="00287248">
            <w:pPr>
              <w:rPr>
                <w:rFonts w:ascii="Arial" w:hAnsi="Arial" w:cs="Arial"/>
                <w:b/>
                <w:kern w:val="2"/>
                <w:sz w:val="22"/>
                <w:szCs w:val="22"/>
                <w:lang w:val="en-US"/>
              </w:rPr>
            </w:pPr>
            <w:r w:rsidRPr="00B731D8">
              <w:rPr>
                <w:rFonts w:ascii="Arial" w:hAnsi="Arial" w:cs="Arial"/>
                <w:b/>
                <w:kern w:val="2"/>
                <w:sz w:val="22"/>
                <w:szCs w:val="22"/>
                <w:lang w:val="en-US"/>
              </w:rPr>
              <w:t>10.1</w:t>
            </w:r>
            <w:r w:rsidRPr="00B731D8">
              <w:rPr>
                <w:rFonts w:ascii="Arial" w:hAnsi="Arial" w:cs="Arial"/>
                <w:b/>
                <w:kern w:val="2"/>
                <w:sz w:val="22"/>
                <w:szCs w:val="22"/>
              </w:rPr>
              <w:t xml:space="preserve"> Esminės Sutarties sąlygos</w:t>
            </w:r>
          </w:p>
        </w:tc>
        <w:tc>
          <w:tcPr>
            <w:tcW w:w="6441" w:type="dxa"/>
            <w:gridSpan w:val="2"/>
          </w:tcPr>
          <w:p w14:paraId="5E9614E6" w14:textId="233CEDD3" w:rsidR="00287248" w:rsidRPr="00B731D8" w:rsidRDefault="00287248" w:rsidP="00287248">
            <w:pPr>
              <w:rPr>
                <w:rFonts w:ascii="Arial" w:hAnsi="Arial" w:cs="Arial"/>
                <w:color w:val="4472C4"/>
                <w:kern w:val="2"/>
                <w:sz w:val="22"/>
                <w:szCs w:val="22"/>
              </w:rPr>
            </w:pPr>
            <w:r w:rsidRPr="00B731D8">
              <w:rPr>
                <w:rFonts w:ascii="Arial" w:eastAsia="Arial Unicode MS" w:hAnsi="Arial" w:cs="Arial"/>
                <w:sz w:val="22"/>
                <w:szCs w:val="22"/>
              </w:rPr>
              <w:t>Netaikoma</w:t>
            </w:r>
          </w:p>
        </w:tc>
      </w:tr>
      <w:tr w:rsidR="00287248" w:rsidRPr="00B731D8" w14:paraId="05C4BF57" w14:textId="77777777">
        <w:trPr>
          <w:trHeight w:val="300"/>
        </w:trPr>
        <w:tc>
          <w:tcPr>
            <w:tcW w:w="3094" w:type="dxa"/>
            <w:gridSpan w:val="2"/>
          </w:tcPr>
          <w:p w14:paraId="02F99B2C" w14:textId="77777777" w:rsidR="00287248" w:rsidRPr="00B731D8" w:rsidRDefault="00287248" w:rsidP="00287248">
            <w:pPr>
              <w:rPr>
                <w:rFonts w:ascii="Arial" w:hAnsi="Arial" w:cs="Arial"/>
                <w:b/>
                <w:kern w:val="2"/>
                <w:sz w:val="22"/>
                <w:szCs w:val="22"/>
                <w:lang w:val="en-US"/>
              </w:rPr>
            </w:pPr>
            <w:r w:rsidRPr="00B731D8">
              <w:rPr>
                <w:rFonts w:ascii="Arial" w:hAnsi="Arial" w:cs="Arial"/>
                <w:b/>
                <w:bCs/>
                <w:kern w:val="2"/>
                <w:sz w:val="22"/>
                <w:szCs w:val="22"/>
              </w:rPr>
              <w:t>10.2. Dideli arba nuolatiniai esminės Sutarties sąlygos vykdymo trūkumai</w:t>
            </w:r>
          </w:p>
        </w:tc>
        <w:tc>
          <w:tcPr>
            <w:tcW w:w="6441" w:type="dxa"/>
            <w:gridSpan w:val="2"/>
          </w:tcPr>
          <w:p w14:paraId="3673710D" w14:textId="0809B872" w:rsidR="00287248" w:rsidRPr="00B731D8" w:rsidRDefault="00287248" w:rsidP="00287248">
            <w:pPr>
              <w:rPr>
                <w:rFonts w:ascii="Arial" w:hAnsi="Arial" w:cs="Arial"/>
                <w:kern w:val="2"/>
                <w:sz w:val="22"/>
                <w:szCs w:val="22"/>
              </w:rPr>
            </w:pPr>
            <w:r w:rsidRPr="00B731D8">
              <w:rPr>
                <w:rFonts w:ascii="Arial" w:hAnsi="Arial" w:cs="Arial"/>
                <w:sz w:val="22"/>
                <w:szCs w:val="22"/>
                <w:lang w:val="lt"/>
              </w:rPr>
              <w:t>Netaikoma</w:t>
            </w:r>
          </w:p>
        </w:tc>
      </w:tr>
      <w:tr w:rsidR="00DA2ADD" w:rsidRPr="00B731D8" w14:paraId="102DE935" w14:textId="77777777">
        <w:trPr>
          <w:trHeight w:val="300"/>
        </w:trPr>
        <w:tc>
          <w:tcPr>
            <w:tcW w:w="9535" w:type="dxa"/>
            <w:gridSpan w:val="4"/>
          </w:tcPr>
          <w:p w14:paraId="67ED283F"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11. SUTARTIES GALIOJIMAS IR KEITIMAS</w:t>
            </w:r>
          </w:p>
        </w:tc>
      </w:tr>
      <w:tr w:rsidR="00DA2ADD" w:rsidRPr="00B731D8" w14:paraId="5A619D3A" w14:textId="77777777">
        <w:trPr>
          <w:trHeight w:val="300"/>
        </w:trPr>
        <w:tc>
          <w:tcPr>
            <w:tcW w:w="3094" w:type="dxa"/>
            <w:gridSpan w:val="2"/>
          </w:tcPr>
          <w:p w14:paraId="4C585472" w14:textId="77777777" w:rsidR="00DA2ADD" w:rsidRPr="00B731D8" w:rsidRDefault="005B3C59">
            <w:pPr>
              <w:rPr>
                <w:rFonts w:ascii="Arial" w:hAnsi="Arial" w:cs="Arial"/>
                <w:b/>
                <w:kern w:val="2"/>
                <w:sz w:val="22"/>
                <w:szCs w:val="22"/>
              </w:rPr>
            </w:pPr>
            <w:r w:rsidRPr="00B731D8">
              <w:rPr>
                <w:rFonts w:ascii="Arial" w:hAnsi="Arial" w:cs="Arial"/>
                <w:b/>
                <w:sz w:val="22"/>
                <w:szCs w:val="22"/>
              </w:rPr>
              <w:t>11.1. Sutarties sudarymas ir įsigaliojimas</w:t>
            </w:r>
          </w:p>
        </w:tc>
        <w:tc>
          <w:tcPr>
            <w:tcW w:w="6441" w:type="dxa"/>
            <w:gridSpan w:val="2"/>
          </w:tcPr>
          <w:p w14:paraId="386FA610" w14:textId="77777777" w:rsidR="00DA2ADD" w:rsidRPr="00B731D8" w:rsidRDefault="005B3C59" w:rsidP="00287248">
            <w:pPr>
              <w:jc w:val="both"/>
              <w:rPr>
                <w:rFonts w:ascii="Arial" w:hAnsi="Arial" w:cs="Arial"/>
                <w:kern w:val="2"/>
                <w:sz w:val="22"/>
                <w:szCs w:val="22"/>
              </w:rPr>
            </w:pPr>
            <w:r w:rsidRPr="00B731D8">
              <w:rPr>
                <w:rFonts w:ascii="Arial" w:hAnsi="Arial" w:cs="Arial"/>
                <w:kern w:val="2"/>
                <w:sz w:val="22"/>
                <w:szCs w:val="22"/>
              </w:rPr>
              <w:t>Ši Sutartis laikoma sudaryta ir įsigalioja nuo Sutarties pasirašymo dienos (antrosios Šalies pasirašymo dieną).</w:t>
            </w:r>
          </w:p>
          <w:p w14:paraId="3EC9AF94" w14:textId="791F6B55" w:rsidR="00DA2ADD" w:rsidRPr="00B731D8" w:rsidRDefault="005B3C59" w:rsidP="00961E15">
            <w:pPr>
              <w:jc w:val="both"/>
              <w:rPr>
                <w:rFonts w:ascii="Arial" w:hAnsi="Arial" w:cs="Arial"/>
                <w:color w:val="4472C4"/>
                <w:kern w:val="2"/>
                <w:sz w:val="22"/>
                <w:szCs w:val="22"/>
              </w:rPr>
            </w:pPr>
            <w:r w:rsidRPr="00B731D8">
              <w:rPr>
                <w:rFonts w:ascii="Arial" w:hAnsi="Arial" w:cs="Arial"/>
                <w:color w:val="000000"/>
                <w:kern w:val="2"/>
                <w:sz w:val="22"/>
                <w:szCs w:val="22"/>
              </w:rPr>
              <w:t xml:space="preserve">Sutartis galioja iki visiško prievolių įvykdymo, bet jos terminas negali būti ilgesnis kaip </w:t>
            </w:r>
            <w:r w:rsidR="00520575" w:rsidRPr="00520575">
              <w:rPr>
                <w:rFonts w:ascii="Arial" w:hAnsi="Arial" w:cs="Arial"/>
                <w:b/>
                <w:bCs/>
                <w:color w:val="000000"/>
                <w:kern w:val="2"/>
                <w:sz w:val="22"/>
                <w:szCs w:val="22"/>
              </w:rPr>
              <w:t>8</w:t>
            </w:r>
            <w:r w:rsidR="00593391" w:rsidRPr="00520575">
              <w:rPr>
                <w:rFonts w:ascii="Arial" w:hAnsi="Arial" w:cs="Arial"/>
                <w:b/>
                <w:bCs/>
                <w:kern w:val="2"/>
                <w:sz w:val="22"/>
                <w:szCs w:val="22"/>
              </w:rPr>
              <w:t xml:space="preserve"> (</w:t>
            </w:r>
            <w:r w:rsidR="00520575" w:rsidRPr="00520575">
              <w:rPr>
                <w:rFonts w:ascii="Arial" w:hAnsi="Arial" w:cs="Arial"/>
                <w:b/>
                <w:bCs/>
                <w:kern w:val="2"/>
                <w:sz w:val="22"/>
                <w:szCs w:val="22"/>
              </w:rPr>
              <w:t>aštuoni</w:t>
            </w:r>
            <w:r w:rsidR="00593391" w:rsidRPr="00520575">
              <w:rPr>
                <w:rFonts w:ascii="Arial" w:hAnsi="Arial" w:cs="Arial"/>
                <w:b/>
                <w:bCs/>
                <w:kern w:val="2"/>
                <w:sz w:val="22"/>
                <w:szCs w:val="22"/>
              </w:rPr>
              <w:t>) mėnesi</w:t>
            </w:r>
            <w:r w:rsidR="00520575" w:rsidRPr="00520575">
              <w:rPr>
                <w:rFonts w:ascii="Arial" w:hAnsi="Arial" w:cs="Arial"/>
                <w:b/>
                <w:bCs/>
                <w:kern w:val="2"/>
                <w:sz w:val="22"/>
                <w:szCs w:val="22"/>
              </w:rPr>
              <w:t>ai</w:t>
            </w:r>
            <w:r w:rsidR="00593391" w:rsidRPr="00520575">
              <w:rPr>
                <w:rFonts w:ascii="Arial" w:hAnsi="Arial" w:cs="Arial"/>
                <w:b/>
                <w:bCs/>
                <w:kern w:val="2"/>
                <w:sz w:val="22"/>
                <w:szCs w:val="22"/>
              </w:rPr>
              <w:t>.</w:t>
            </w:r>
          </w:p>
        </w:tc>
      </w:tr>
      <w:tr w:rsidR="00DA2ADD" w:rsidRPr="00B731D8" w14:paraId="14C095AA" w14:textId="77777777">
        <w:trPr>
          <w:trHeight w:val="300"/>
        </w:trPr>
        <w:tc>
          <w:tcPr>
            <w:tcW w:w="3094" w:type="dxa"/>
            <w:gridSpan w:val="2"/>
          </w:tcPr>
          <w:p w14:paraId="6DD99974"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11.2. Sutarties galiojimo termino pratęsimas</w:t>
            </w:r>
          </w:p>
        </w:tc>
        <w:tc>
          <w:tcPr>
            <w:tcW w:w="6441" w:type="dxa"/>
            <w:gridSpan w:val="2"/>
          </w:tcPr>
          <w:p w14:paraId="4FE0D9BF" w14:textId="77777777" w:rsidR="00DA2ADD" w:rsidRPr="00B731D8" w:rsidRDefault="005B3C59">
            <w:pPr>
              <w:rPr>
                <w:rFonts w:ascii="Arial" w:hAnsi="Arial" w:cs="Arial"/>
                <w:kern w:val="2"/>
                <w:sz w:val="22"/>
                <w:szCs w:val="22"/>
              </w:rPr>
            </w:pPr>
            <w:r w:rsidRPr="00B731D8">
              <w:rPr>
                <w:rFonts w:ascii="Arial" w:hAnsi="Arial" w:cs="Arial"/>
                <w:kern w:val="2"/>
                <w:sz w:val="22"/>
                <w:szCs w:val="22"/>
              </w:rPr>
              <w:t>Netaikoma</w:t>
            </w:r>
          </w:p>
          <w:p w14:paraId="000E4FBB" w14:textId="77777777" w:rsidR="00DA2ADD" w:rsidRPr="00B731D8" w:rsidRDefault="00DA2ADD">
            <w:pPr>
              <w:rPr>
                <w:rFonts w:ascii="Arial" w:hAnsi="Arial" w:cs="Arial"/>
                <w:kern w:val="2"/>
                <w:sz w:val="22"/>
                <w:szCs w:val="22"/>
              </w:rPr>
            </w:pPr>
          </w:p>
          <w:p w14:paraId="7A1863FB" w14:textId="23D05118" w:rsidR="00DA2ADD" w:rsidRPr="00B731D8" w:rsidRDefault="00DA2ADD">
            <w:pPr>
              <w:rPr>
                <w:rFonts w:ascii="Arial" w:hAnsi="Arial" w:cs="Arial"/>
                <w:kern w:val="2"/>
                <w:sz w:val="22"/>
                <w:szCs w:val="22"/>
              </w:rPr>
            </w:pPr>
          </w:p>
        </w:tc>
      </w:tr>
      <w:tr w:rsidR="00DA2ADD" w:rsidRPr="00B731D8" w14:paraId="46202DBF" w14:textId="77777777">
        <w:trPr>
          <w:trHeight w:val="300"/>
        </w:trPr>
        <w:tc>
          <w:tcPr>
            <w:tcW w:w="9535" w:type="dxa"/>
            <w:gridSpan w:val="4"/>
          </w:tcPr>
          <w:p w14:paraId="3B3A4970"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12. SUTARTIES NUTRAUKIMAS</w:t>
            </w:r>
          </w:p>
        </w:tc>
      </w:tr>
      <w:tr w:rsidR="007F18CF" w:rsidRPr="00B731D8" w14:paraId="0A9A15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7F18CF" w:rsidRPr="00B731D8" w:rsidRDefault="007F18CF" w:rsidP="007F18CF">
            <w:pPr>
              <w:rPr>
                <w:rFonts w:ascii="Arial" w:hAnsi="Arial" w:cs="Arial"/>
                <w:b/>
                <w:kern w:val="2"/>
                <w:sz w:val="22"/>
                <w:szCs w:val="22"/>
              </w:rPr>
            </w:pPr>
            <w:r w:rsidRPr="00B731D8">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76A742EA" w:rsidR="007F18CF" w:rsidRPr="00B731D8" w:rsidRDefault="007F18CF" w:rsidP="007C7E83">
            <w:pPr>
              <w:jc w:val="both"/>
              <w:rPr>
                <w:rFonts w:ascii="Arial" w:hAnsi="Arial" w:cs="Arial"/>
                <w:color w:val="4472C4"/>
                <w:kern w:val="2"/>
                <w:sz w:val="22"/>
                <w:szCs w:val="22"/>
              </w:rPr>
            </w:pPr>
            <w:r w:rsidRPr="00B731D8">
              <w:rPr>
                <w:rFonts w:ascii="Arial" w:hAnsi="Arial" w:cs="Arial"/>
                <w:kern w:val="2"/>
                <w:sz w:val="22"/>
                <w:szCs w:val="22"/>
              </w:rPr>
              <w:t>Sutartis gali būti nutraukiama rašytiniu Šalių susitarimu arba vienašališkai, Bendrosiose sąlygose nustatyta tvarka.</w:t>
            </w:r>
          </w:p>
        </w:tc>
      </w:tr>
      <w:tr w:rsidR="007F18CF" w:rsidRPr="00B731D8" w14:paraId="2300B8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7F18CF" w:rsidRPr="00B731D8" w:rsidRDefault="007F18CF" w:rsidP="007F18CF">
            <w:pPr>
              <w:rPr>
                <w:rFonts w:ascii="Arial" w:hAnsi="Arial" w:cs="Arial"/>
                <w:b/>
                <w:kern w:val="2"/>
                <w:sz w:val="22"/>
                <w:szCs w:val="22"/>
              </w:rPr>
            </w:pPr>
            <w:r w:rsidRPr="00B731D8">
              <w:rPr>
                <w:rFonts w:ascii="Arial" w:hAnsi="Arial" w:cs="Arial"/>
                <w:b/>
                <w:kern w:val="2"/>
                <w:sz w:val="22"/>
                <w:szCs w:val="22"/>
              </w:rPr>
              <w:lastRenderedPageBreak/>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EFEA0E1" w14:textId="77777777" w:rsidR="007F18CF" w:rsidRPr="009F70C8" w:rsidRDefault="007F18CF" w:rsidP="00C87DAE">
            <w:pPr>
              <w:jc w:val="both"/>
              <w:rPr>
                <w:rFonts w:ascii="Arial" w:hAnsi="Arial" w:cs="Arial"/>
                <w:kern w:val="2"/>
                <w:sz w:val="22"/>
                <w:szCs w:val="22"/>
              </w:rPr>
            </w:pPr>
            <w:r w:rsidRPr="009F70C8">
              <w:rPr>
                <w:rFonts w:ascii="Arial" w:hAnsi="Arial" w:cs="Arial"/>
                <w:kern w:val="2"/>
                <w:sz w:val="22"/>
                <w:szCs w:val="22"/>
              </w:rPr>
              <w:t>12.2.1. jeigu Tiekėjas nevykdo prisiimtų įsipareigojimų už Sutartyje nustatytą Sutarties kainą / įkainius;</w:t>
            </w:r>
          </w:p>
          <w:p w14:paraId="096ECAAF" w14:textId="77777777" w:rsidR="007F18CF" w:rsidRPr="009F70C8" w:rsidRDefault="007F18CF" w:rsidP="00C87DA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9F70C8">
              <w:rPr>
                <w:rFonts w:ascii="Arial" w:eastAsia="Arial" w:hAnsi="Arial" w:cs="Arial"/>
                <w:kern w:val="2"/>
                <w:sz w:val="22"/>
                <w:szCs w:val="22"/>
                <w:lang w:val="lt"/>
              </w:rPr>
              <w:t>12.2.2. Tiekėjas daugiau kaip 2 (du) kartus suteikia Paslaugas, kurios neatitinka Sutartyje ir (ar) įstatymuose nustatytų reikalavimų Paslaugoms;</w:t>
            </w:r>
          </w:p>
          <w:p w14:paraId="0A1D598A" w14:textId="1A841FE3" w:rsidR="007F18CF" w:rsidRPr="009F70C8" w:rsidRDefault="007F18CF" w:rsidP="00C87DAE">
            <w:pPr>
              <w:spacing w:line="257" w:lineRule="auto"/>
              <w:jc w:val="both"/>
              <w:rPr>
                <w:rFonts w:ascii="Arial" w:eastAsia="Arial" w:hAnsi="Arial" w:cs="Arial"/>
                <w:color w:val="FF0000"/>
                <w:kern w:val="2"/>
                <w:sz w:val="22"/>
                <w:szCs w:val="22"/>
              </w:rPr>
            </w:pPr>
            <w:r w:rsidRPr="009F70C8">
              <w:rPr>
                <w:rFonts w:ascii="Arial" w:eastAsia="Arial" w:hAnsi="Arial" w:cs="Arial"/>
                <w:kern w:val="2"/>
                <w:sz w:val="22"/>
                <w:szCs w:val="22"/>
                <w:lang w:val="lt"/>
              </w:rPr>
              <w:t>12.2.3.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DA2ADD" w:rsidRPr="00B731D8" w14:paraId="793306BB" w14:textId="77777777">
        <w:trPr>
          <w:trHeight w:val="300"/>
        </w:trPr>
        <w:tc>
          <w:tcPr>
            <w:tcW w:w="9535" w:type="dxa"/>
            <w:gridSpan w:val="4"/>
          </w:tcPr>
          <w:p w14:paraId="6DAF4D3D" w14:textId="395A4F06" w:rsidR="00DA2ADD" w:rsidRPr="00B731D8" w:rsidRDefault="005B3C59">
            <w:pPr>
              <w:jc w:val="center"/>
              <w:rPr>
                <w:rFonts w:ascii="Arial" w:hAnsi="Arial" w:cs="Arial"/>
                <w:kern w:val="2"/>
                <w:sz w:val="22"/>
                <w:szCs w:val="22"/>
              </w:rPr>
            </w:pPr>
            <w:r w:rsidRPr="00B731D8">
              <w:rPr>
                <w:rFonts w:ascii="Arial" w:hAnsi="Arial" w:cs="Arial"/>
                <w:b/>
                <w:kern w:val="2"/>
                <w:sz w:val="22"/>
                <w:szCs w:val="22"/>
              </w:rPr>
              <w:t xml:space="preserve">13. APLINKOS APSAUGOS IR SOCIALINIAI KRITERIJAI </w:t>
            </w:r>
          </w:p>
        </w:tc>
      </w:tr>
      <w:tr w:rsidR="00DA2ADD" w:rsidRPr="00B731D8" w14:paraId="7F574F65" w14:textId="77777777">
        <w:trPr>
          <w:trHeight w:val="300"/>
        </w:trPr>
        <w:tc>
          <w:tcPr>
            <w:tcW w:w="3058" w:type="dxa"/>
          </w:tcPr>
          <w:p w14:paraId="35963197"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13.1. Su perkamomis paslaugomis susiję  aplinkos apsaugos kriterijai </w:t>
            </w:r>
          </w:p>
        </w:tc>
        <w:tc>
          <w:tcPr>
            <w:tcW w:w="6477" w:type="dxa"/>
            <w:gridSpan w:val="3"/>
          </w:tcPr>
          <w:p w14:paraId="49633E3C" w14:textId="47AD3E99" w:rsidR="00DA2ADD" w:rsidRPr="00B731D8" w:rsidRDefault="00313484" w:rsidP="00313484">
            <w:pPr>
              <w:jc w:val="both"/>
              <w:rPr>
                <w:rFonts w:ascii="Arial" w:hAnsi="Arial" w:cs="Arial"/>
                <w:kern w:val="2"/>
                <w:sz w:val="22"/>
                <w:szCs w:val="22"/>
              </w:rPr>
            </w:pPr>
            <w:r w:rsidRPr="00B731D8">
              <w:rPr>
                <w:rFonts w:ascii="Arial" w:hAnsi="Arial" w:cs="Arial"/>
                <w:color w:val="000000"/>
                <w:kern w:val="2"/>
                <w:sz w:val="22"/>
                <w:szCs w:val="22"/>
                <w:shd w:val="clear" w:color="auto" w:fill="FFFFFF"/>
              </w:rPr>
              <w:t>Aplinkosauginiai kriterijai Paslaugoms nustatomi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4.4.3. papunkčiu.</w:t>
            </w:r>
          </w:p>
        </w:tc>
      </w:tr>
      <w:tr w:rsidR="00DA2ADD" w:rsidRPr="00B731D8" w14:paraId="7402F28C" w14:textId="77777777">
        <w:trPr>
          <w:trHeight w:val="300"/>
        </w:trPr>
        <w:tc>
          <w:tcPr>
            <w:tcW w:w="3058" w:type="dxa"/>
          </w:tcPr>
          <w:p w14:paraId="538DE075"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13.2. Su perkamomis Paslaugomis susiję socialiniai kriterijai</w:t>
            </w:r>
          </w:p>
        </w:tc>
        <w:tc>
          <w:tcPr>
            <w:tcW w:w="6477" w:type="dxa"/>
            <w:gridSpan w:val="3"/>
          </w:tcPr>
          <w:p w14:paraId="04E8D1A2" w14:textId="77777777" w:rsidR="00DA2ADD" w:rsidRPr="00B731D8" w:rsidRDefault="005B3C59">
            <w:pPr>
              <w:rPr>
                <w:rFonts w:ascii="Arial" w:hAnsi="Arial" w:cs="Arial"/>
                <w:color w:val="000000"/>
                <w:kern w:val="2"/>
                <w:sz w:val="22"/>
                <w:szCs w:val="22"/>
                <w:shd w:val="clear" w:color="auto" w:fill="FFFFFF"/>
              </w:rPr>
            </w:pPr>
            <w:r w:rsidRPr="00B731D8">
              <w:rPr>
                <w:rFonts w:ascii="Arial" w:hAnsi="Arial" w:cs="Arial"/>
                <w:color w:val="000000"/>
                <w:kern w:val="2"/>
                <w:sz w:val="22"/>
                <w:szCs w:val="22"/>
                <w:shd w:val="clear" w:color="auto" w:fill="FFFFFF"/>
              </w:rPr>
              <w:t>Netaikoma</w:t>
            </w:r>
          </w:p>
          <w:p w14:paraId="72BEE141" w14:textId="77777777" w:rsidR="00DA2ADD" w:rsidRPr="00B731D8" w:rsidRDefault="00DA2ADD">
            <w:pPr>
              <w:rPr>
                <w:rFonts w:ascii="Arial" w:hAnsi="Arial" w:cs="Arial"/>
                <w:color w:val="000000"/>
                <w:kern w:val="2"/>
                <w:sz w:val="22"/>
                <w:szCs w:val="22"/>
                <w:shd w:val="clear" w:color="auto" w:fill="FFFFFF"/>
              </w:rPr>
            </w:pPr>
          </w:p>
          <w:p w14:paraId="67243B47" w14:textId="661CF5FE" w:rsidR="00DA2ADD" w:rsidRPr="00B731D8" w:rsidRDefault="00DA2ADD">
            <w:pPr>
              <w:rPr>
                <w:rFonts w:ascii="Arial" w:hAnsi="Arial" w:cs="Arial"/>
                <w:color w:val="0070C0"/>
                <w:kern w:val="2"/>
                <w:sz w:val="22"/>
                <w:szCs w:val="22"/>
              </w:rPr>
            </w:pPr>
          </w:p>
        </w:tc>
      </w:tr>
      <w:tr w:rsidR="00DA2ADD" w:rsidRPr="00B731D8" w14:paraId="09300AA8" w14:textId="77777777">
        <w:trPr>
          <w:trHeight w:val="300"/>
        </w:trPr>
        <w:tc>
          <w:tcPr>
            <w:tcW w:w="9535" w:type="dxa"/>
            <w:gridSpan w:val="4"/>
          </w:tcPr>
          <w:p w14:paraId="301FEA4F"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 xml:space="preserve">14. BENDRŲJŲ SĄLYGŲ PAKEITIMAI IR PAPILDYMAI </w:t>
            </w:r>
          </w:p>
          <w:p w14:paraId="536C9F81" w14:textId="667BCB97" w:rsidR="00DA2ADD" w:rsidRPr="00B731D8" w:rsidRDefault="005B3C59">
            <w:pPr>
              <w:jc w:val="center"/>
              <w:rPr>
                <w:rFonts w:ascii="Arial" w:hAnsi="Arial" w:cs="Arial"/>
                <w:kern w:val="2"/>
                <w:sz w:val="22"/>
                <w:szCs w:val="22"/>
              </w:rPr>
            </w:pPr>
            <w:r w:rsidRPr="00B731D8">
              <w:rPr>
                <w:rFonts w:ascii="Arial" w:hAnsi="Arial" w:cs="Arial"/>
                <w:color w:val="4472C4"/>
                <w:kern w:val="2"/>
                <w:sz w:val="22"/>
                <w:szCs w:val="22"/>
              </w:rPr>
              <w:t xml:space="preserve"> </w:t>
            </w:r>
          </w:p>
        </w:tc>
      </w:tr>
      <w:tr w:rsidR="00DA2ADD" w:rsidRPr="00B731D8" w14:paraId="7A703486" w14:textId="77777777">
        <w:trPr>
          <w:trHeight w:val="300"/>
        </w:trPr>
        <w:tc>
          <w:tcPr>
            <w:tcW w:w="3058" w:type="dxa"/>
          </w:tcPr>
          <w:p w14:paraId="13158D00"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14.1. </w:t>
            </w:r>
          </w:p>
        </w:tc>
        <w:tc>
          <w:tcPr>
            <w:tcW w:w="6477" w:type="dxa"/>
            <w:gridSpan w:val="3"/>
          </w:tcPr>
          <w:p w14:paraId="6A91E7A2" w14:textId="7A136528" w:rsidR="00DA2ADD" w:rsidRPr="00B731D8" w:rsidRDefault="00313484" w:rsidP="00313484">
            <w:pPr>
              <w:jc w:val="both"/>
              <w:rPr>
                <w:rFonts w:ascii="Arial" w:hAnsi="Arial" w:cs="Arial"/>
                <w:kern w:val="2"/>
                <w:sz w:val="22"/>
                <w:szCs w:val="22"/>
              </w:rPr>
            </w:pPr>
            <w:r w:rsidRPr="00B731D8">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r w:rsidRPr="00B731D8">
              <w:rPr>
                <w:rFonts w:ascii="Arial" w:hAnsi="Arial" w:cs="Arial"/>
                <w:color w:val="4472C4"/>
                <w:kern w:val="2"/>
                <w:sz w:val="22"/>
                <w:szCs w:val="22"/>
              </w:rPr>
              <w:t xml:space="preserve"> </w:t>
            </w:r>
          </w:p>
        </w:tc>
      </w:tr>
      <w:tr w:rsidR="00DA2ADD" w:rsidRPr="00B731D8" w14:paraId="2DB22E22" w14:textId="77777777">
        <w:trPr>
          <w:trHeight w:val="300"/>
        </w:trPr>
        <w:tc>
          <w:tcPr>
            <w:tcW w:w="9535" w:type="dxa"/>
            <w:gridSpan w:val="4"/>
          </w:tcPr>
          <w:p w14:paraId="53097AA0"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15. SUTARTIES PRIEDAI</w:t>
            </w:r>
          </w:p>
        </w:tc>
      </w:tr>
      <w:tr w:rsidR="00DA2ADD" w:rsidRPr="00B731D8" w14:paraId="2E641787" w14:textId="77777777">
        <w:trPr>
          <w:trHeight w:val="300"/>
        </w:trPr>
        <w:tc>
          <w:tcPr>
            <w:tcW w:w="3058" w:type="dxa"/>
          </w:tcPr>
          <w:p w14:paraId="27A0984F"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15.1. Priedas Nr. 1</w:t>
            </w:r>
          </w:p>
        </w:tc>
        <w:tc>
          <w:tcPr>
            <w:tcW w:w="6477" w:type="dxa"/>
            <w:gridSpan w:val="3"/>
          </w:tcPr>
          <w:p w14:paraId="56FFCCE3" w14:textId="798FE2B1" w:rsidR="00DA2ADD" w:rsidRPr="00B731D8" w:rsidRDefault="00A760D0" w:rsidP="00A760D0">
            <w:pPr>
              <w:rPr>
                <w:rFonts w:ascii="Arial" w:hAnsi="Arial" w:cs="Arial"/>
                <w:bCs/>
                <w:kern w:val="2"/>
                <w:sz w:val="22"/>
                <w:szCs w:val="22"/>
              </w:rPr>
            </w:pPr>
            <w:r w:rsidRPr="00B731D8">
              <w:rPr>
                <w:rFonts w:ascii="Arial" w:hAnsi="Arial" w:cs="Arial"/>
                <w:bCs/>
                <w:kern w:val="2"/>
                <w:sz w:val="22"/>
                <w:szCs w:val="22"/>
              </w:rPr>
              <w:t>Techninė specifikacija</w:t>
            </w:r>
          </w:p>
        </w:tc>
      </w:tr>
      <w:tr w:rsidR="00DA2ADD" w:rsidRPr="00B731D8" w14:paraId="563A3E34" w14:textId="77777777">
        <w:trPr>
          <w:trHeight w:val="300"/>
        </w:trPr>
        <w:tc>
          <w:tcPr>
            <w:tcW w:w="3058" w:type="dxa"/>
          </w:tcPr>
          <w:p w14:paraId="50E76192"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15.2. Priedas Nr. 2</w:t>
            </w:r>
          </w:p>
        </w:tc>
        <w:tc>
          <w:tcPr>
            <w:tcW w:w="6477" w:type="dxa"/>
            <w:gridSpan w:val="3"/>
          </w:tcPr>
          <w:p w14:paraId="5796FB79" w14:textId="3811EB33" w:rsidR="00DA2ADD" w:rsidRPr="00B731D8" w:rsidRDefault="00A760D0" w:rsidP="00A760D0">
            <w:pPr>
              <w:rPr>
                <w:rFonts w:ascii="Arial" w:hAnsi="Arial" w:cs="Arial"/>
                <w:bCs/>
                <w:kern w:val="2"/>
                <w:sz w:val="22"/>
                <w:szCs w:val="22"/>
              </w:rPr>
            </w:pPr>
            <w:r w:rsidRPr="00B731D8">
              <w:rPr>
                <w:rFonts w:ascii="Arial" w:hAnsi="Arial" w:cs="Arial"/>
                <w:bCs/>
                <w:kern w:val="2"/>
                <w:sz w:val="22"/>
                <w:szCs w:val="22"/>
              </w:rPr>
              <w:t xml:space="preserve">Pasiūlymas </w:t>
            </w:r>
          </w:p>
        </w:tc>
      </w:tr>
      <w:tr w:rsidR="00DA2ADD" w:rsidRPr="00B731D8" w14:paraId="1E097105" w14:textId="77777777">
        <w:tc>
          <w:tcPr>
            <w:tcW w:w="9535" w:type="dxa"/>
            <w:gridSpan w:val="4"/>
          </w:tcPr>
          <w:p w14:paraId="0C89D051"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16. ŠALIŲ ATSTOVŲ PARAŠAI</w:t>
            </w:r>
          </w:p>
        </w:tc>
      </w:tr>
      <w:tr w:rsidR="00DA2ADD" w:rsidRPr="00B731D8" w14:paraId="2664017D" w14:textId="77777777">
        <w:tc>
          <w:tcPr>
            <w:tcW w:w="5224" w:type="dxa"/>
            <w:gridSpan w:val="3"/>
          </w:tcPr>
          <w:p w14:paraId="6B418C21"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PIRKĖJAS</w:t>
            </w:r>
          </w:p>
        </w:tc>
        <w:tc>
          <w:tcPr>
            <w:tcW w:w="4311" w:type="dxa"/>
          </w:tcPr>
          <w:p w14:paraId="4CA9BA7C"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TIEKĖJAS</w:t>
            </w:r>
          </w:p>
        </w:tc>
      </w:tr>
      <w:tr w:rsidR="00DA2ADD" w:rsidRPr="00B731D8" w14:paraId="304E19A8" w14:textId="77777777">
        <w:tc>
          <w:tcPr>
            <w:tcW w:w="5224" w:type="dxa"/>
            <w:gridSpan w:val="3"/>
          </w:tcPr>
          <w:p w14:paraId="6599D51A" w14:textId="6E183F53" w:rsidR="00DA2ADD" w:rsidRPr="00B731D8" w:rsidRDefault="00B731D8">
            <w:pPr>
              <w:jc w:val="center"/>
              <w:rPr>
                <w:rFonts w:ascii="Arial" w:hAnsi="Arial" w:cs="Arial"/>
                <w:color w:val="4472C4"/>
                <w:kern w:val="2"/>
                <w:sz w:val="22"/>
                <w:szCs w:val="22"/>
              </w:rPr>
            </w:pPr>
            <w:r w:rsidRPr="00B731D8">
              <w:rPr>
                <w:rFonts w:ascii="Arial" w:hAnsi="Arial" w:cs="Arial"/>
                <w:kern w:val="2"/>
                <w:sz w:val="22"/>
                <w:szCs w:val="22"/>
              </w:rPr>
              <w:t xml:space="preserve">Kancleris Raimundas </w:t>
            </w:r>
            <w:proofErr w:type="spellStart"/>
            <w:r w:rsidRPr="00B731D8">
              <w:rPr>
                <w:rFonts w:ascii="Arial" w:hAnsi="Arial" w:cs="Arial"/>
                <w:kern w:val="2"/>
                <w:sz w:val="22"/>
                <w:szCs w:val="22"/>
              </w:rPr>
              <w:t>Balčiūnaitis</w:t>
            </w:r>
            <w:proofErr w:type="spellEnd"/>
          </w:p>
        </w:tc>
        <w:tc>
          <w:tcPr>
            <w:tcW w:w="4311" w:type="dxa"/>
          </w:tcPr>
          <w:p w14:paraId="5991253A" w14:textId="77777777" w:rsidR="00DA2ADD" w:rsidRPr="00B731D8" w:rsidRDefault="005B3C59">
            <w:pPr>
              <w:jc w:val="center"/>
              <w:rPr>
                <w:rFonts w:ascii="Arial" w:hAnsi="Arial" w:cs="Arial"/>
                <w:b/>
                <w:kern w:val="2"/>
                <w:sz w:val="22"/>
                <w:szCs w:val="22"/>
              </w:rPr>
            </w:pPr>
            <w:r w:rsidRPr="00B731D8">
              <w:rPr>
                <w:rFonts w:ascii="Arial" w:hAnsi="Arial" w:cs="Arial"/>
                <w:color w:val="4472C4"/>
                <w:kern w:val="2"/>
                <w:sz w:val="22"/>
                <w:szCs w:val="22"/>
              </w:rPr>
              <w:t>(nurodomos atstovo pareigos, vardas, pavardė)</w:t>
            </w:r>
          </w:p>
        </w:tc>
      </w:tr>
      <w:tr w:rsidR="00DA2ADD" w:rsidRPr="00B731D8" w14:paraId="0DE1F47E" w14:textId="77777777">
        <w:tc>
          <w:tcPr>
            <w:tcW w:w="5224" w:type="dxa"/>
            <w:gridSpan w:val="3"/>
          </w:tcPr>
          <w:p w14:paraId="3F3B17F9" w14:textId="77777777" w:rsidR="00DA2ADD" w:rsidRPr="00B731D8" w:rsidRDefault="00DA2ADD">
            <w:pPr>
              <w:jc w:val="center"/>
              <w:rPr>
                <w:rFonts w:ascii="Arial" w:hAnsi="Arial" w:cs="Arial"/>
                <w:b/>
                <w:i/>
                <w:iCs/>
                <w:color w:val="4472C4"/>
                <w:kern w:val="2"/>
                <w:sz w:val="22"/>
                <w:szCs w:val="22"/>
              </w:rPr>
            </w:pPr>
          </w:p>
          <w:p w14:paraId="59139268" w14:textId="5926A8BC" w:rsidR="00DA2ADD" w:rsidRPr="00B731D8" w:rsidRDefault="005B3C59">
            <w:pPr>
              <w:jc w:val="center"/>
              <w:rPr>
                <w:rFonts w:ascii="Arial" w:hAnsi="Arial" w:cs="Arial"/>
                <w:b/>
                <w:i/>
                <w:iCs/>
                <w:color w:val="4472C4"/>
                <w:kern w:val="2"/>
                <w:sz w:val="22"/>
                <w:szCs w:val="22"/>
              </w:rPr>
            </w:pPr>
            <w:r w:rsidRPr="00B731D8">
              <w:rPr>
                <w:rFonts w:ascii="Arial" w:hAnsi="Arial" w:cs="Arial"/>
                <w:b/>
                <w:i/>
                <w:iCs/>
                <w:color w:val="4472C4"/>
                <w:kern w:val="2"/>
                <w:sz w:val="22"/>
                <w:szCs w:val="22"/>
              </w:rPr>
              <w:t>(</w:t>
            </w:r>
            <w:r w:rsidR="00A760D0" w:rsidRPr="00B731D8">
              <w:rPr>
                <w:rFonts w:ascii="Arial" w:hAnsi="Arial" w:cs="Arial"/>
                <w:b/>
                <w:i/>
                <w:iCs/>
                <w:color w:val="4472C4"/>
                <w:kern w:val="2"/>
                <w:sz w:val="22"/>
                <w:szCs w:val="22"/>
              </w:rPr>
              <w:t xml:space="preserve">el. </w:t>
            </w:r>
            <w:r w:rsidRPr="00B731D8">
              <w:rPr>
                <w:rFonts w:ascii="Arial" w:hAnsi="Arial" w:cs="Arial"/>
                <w:b/>
                <w:i/>
                <w:iCs/>
                <w:color w:val="4472C4"/>
                <w:kern w:val="2"/>
                <w:sz w:val="22"/>
                <w:szCs w:val="22"/>
              </w:rPr>
              <w:t>parašas)</w:t>
            </w:r>
          </w:p>
          <w:p w14:paraId="5EE48FA6" w14:textId="77777777" w:rsidR="00DA2ADD" w:rsidRPr="00B731D8" w:rsidRDefault="00DA2ADD">
            <w:pPr>
              <w:jc w:val="center"/>
              <w:rPr>
                <w:rFonts w:ascii="Arial" w:hAnsi="Arial" w:cs="Arial"/>
                <w:b/>
                <w:i/>
                <w:iCs/>
                <w:color w:val="4472C4"/>
                <w:kern w:val="2"/>
                <w:sz w:val="22"/>
                <w:szCs w:val="22"/>
              </w:rPr>
            </w:pPr>
          </w:p>
          <w:p w14:paraId="0167B46A" w14:textId="77777777" w:rsidR="00DA2ADD" w:rsidRPr="00B731D8" w:rsidRDefault="00DA2ADD">
            <w:pPr>
              <w:jc w:val="center"/>
              <w:rPr>
                <w:rFonts w:ascii="Arial" w:hAnsi="Arial" w:cs="Arial"/>
                <w:b/>
                <w:i/>
                <w:iCs/>
                <w:color w:val="4472C4"/>
                <w:kern w:val="2"/>
                <w:sz w:val="22"/>
                <w:szCs w:val="22"/>
              </w:rPr>
            </w:pPr>
          </w:p>
        </w:tc>
        <w:tc>
          <w:tcPr>
            <w:tcW w:w="4311" w:type="dxa"/>
          </w:tcPr>
          <w:p w14:paraId="02810993" w14:textId="77777777" w:rsidR="00DA2ADD" w:rsidRPr="00B731D8" w:rsidRDefault="00DA2ADD">
            <w:pPr>
              <w:jc w:val="center"/>
              <w:rPr>
                <w:rFonts w:ascii="Arial" w:hAnsi="Arial" w:cs="Arial"/>
                <w:b/>
                <w:i/>
                <w:iCs/>
                <w:color w:val="4472C4"/>
                <w:kern w:val="2"/>
                <w:sz w:val="22"/>
                <w:szCs w:val="22"/>
              </w:rPr>
            </w:pPr>
          </w:p>
          <w:p w14:paraId="2B58EF52" w14:textId="386836B6" w:rsidR="00DA2ADD" w:rsidRPr="00B731D8" w:rsidRDefault="005B3C59">
            <w:pPr>
              <w:jc w:val="center"/>
              <w:rPr>
                <w:rFonts w:ascii="Arial" w:hAnsi="Arial" w:cs="Arial"/>
                <w:b/>
                <w:i/>
                <w:iCs/>
                <w:color w:val="4472C4"/>
                <w:kern w:val="2"/>
                <w:sz w:val="22"/>
                <w:szCs w:val="22"/>
              </w:rPr>
            </w:pPr>
            <w:r w:rsidRPr="00B731D8">
              <w:rPr>
                <w:rFonts w:ascii="Arial" w:hAnsi="Arial" w:cs="Arial"/>
                <w:b/>
                <w:i/>
                <w:iCs/>
                <w:color w:val="4472C4"/>
                <w:kern w:val="2"/>
                <w:sz w:val="22"/>
                <w:szCs w:val="22"/>
              </w:rPr>
              <w:t>(</w:t>
            </w:r>
            <w:r w:rsidR="00A760D0" w:rsidRPr="00B731D8">
              <w:rPr>
                <w:rFonts w:ascii="Arial" w:hAnsi="Arial" w:cs="Arial"/>
                <w:b/>
                <w:i/>
                <w:iCs/>
                <w:color w:val="4472C4"/>
                <w:kern w:val="2"/>
                <w:sz w:val="22"/>
                <w:szCs w:val="22"/>
              </w:rPr>
              <w:t xml:space="preserve">el. </w:t>
            </w:r>
            <w:r w:rsidRPr="00B731D8">
              <w:rPr>
                <w:rFonts w:ascii="Arial" w:hAnsi="Arial" w:cs="Arial"/>
                <w:b/>
                <w:i/>
                <w:iCs/>
                <w:color w:val="4472C4"/>
                <w:kern w:val="2"/>
                <w:sz w:val="22"/>
                <w:szCs w:val="22"/>
              </w:rPr>
              <w:t>parašas)</w:t>
            </w:r>
          </w:p>
        </w:tc>
      </w:tr>
    </w:tbl>
    <w:p w14:paraId="6C29CC1A" w14:textId="77777777" w:rsidR="00DA2ADD" w:rsidRPr="00B731D8" w:rsidRDefault="00DA2ADD">
      <w:pPr>
        <w:rPr>
          <w:rFonts w:ascii="Arial" w:hAnsi="Arial" w:cs="Arial"/>
          <w:sz w:val="22"/>
          <w:szCs w:val="22"/>
        </w:rPr>
      </w:pPr>
    </w:p>
    <w:p w14:paraId="1A87EA89" w14:textId="77777777" w:rsidR="00DA2ADD" w:rsidRPr="00B731D8" w:rsidRDefault="005B3C59">
      <w:pPr>
        <w:tabs>
          <w:tab w:val="left" w:pos="5400"/>
        </w:tabs>
        <w:jc w:val="center"/>
        <w:textAlignment w:val="center"/>
        <w:rPr>
          <w:rFonts w:ascii="Arial" w:hAnsi="Arial" w:cs="Arial"/>
          <w:sz w:val="22"/>
          <w:szCs w:val="22"/>
        </w:rPr>
      </w:pPr>
      <w:r w:rsidRPr="00B731D8">
        <w:rPr>
          <w:rFonts w:ascii="Arial" w:hAnsi="Arial" w:cs="Arial"/>
          <w:sz w:val="22"/>
          <w:szCs w:val="22"/>
        </w:rPr>
        <w:t>______________</w:t>
      </w:r>
    </w:p>
    <w:sectPr w:rsidR="00DA2ADD" w:rsidRPr="00B731D8">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CE03E" w14:textId="77777777" w:rsidR="00B70B72" w:rsidRDefault="00B70B72">
      <w:pPr>
        <w:rPr>
          <w:sz w:val="20"/>
        </w:rPr>
      </w:pPr>
      <w:r>
        <w:rPr>
          <w:sz w:val="20"/>
        </w:rPr>
        <w:separator/>
      </w:r>
    </w:p>
  </w:endnote>
  <w:endnote w:type="continuationSeparator" w:id="0">
    <w:p w14:paraId="52AAC92C" w14:textId="77777777" w:rsidR="00B70B72" w:rsidRDefault="00B70B72">
      <w:pPr>
        <w:rPr>
          <w:sz w:val="20"/>
        </w:rPr>
      </w:pPr>
      <w:r>
        <w:rPr>
          <w:sz w:val="20"/>
        </w:rPr>
        <w:continuationSeparator/>
      </w:r>
    </w:p>
  </w:endnote>
  <w:endnote w:type="continuationNotice" w:id="1">
    <w:p w14:paraId="48403CAE" w14:textId="77777777" w:rsidR="00B70B72" w:rsidRDefault="00B70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85047" w14:textId="77777777" w:rsidR="00B70B72" w:rsidRDefault="00B70B72">
      <w:pPr>
        <w:rPr>
          <w:sz w:val="20"/>
        </w:rPr>
      </w:pPr>
      <w:r>
        <w:rPr>
          <w:sz w:val="20"/>
        </w:rPr>
        <w:separator/>
      </w:r>
    </w:p>
  </w:footnote>
  <w:footnote w:type="continuationSeparator" w:id="0">
    <w:p w14:paraId="3C53653D" w14:textId="77777777" w:rsidR="00B70B72" w:rsidRDefault="00B70B72">
      <w:pPr>
        <w:rPr>
          <w:sz w:val="20"/>
        </w:rPr>
      </w:pPr>
      <w:r>
        <w:rPr>
          <w:sz w:val="20"/>
        </w:rPr>
        <w:continuationSeparator/>
      </w:r>
    </w:p>
  </w:footnote>
  <w:footnote w:type="continuationNotice" w:id="1">
    <w:p w14:paraId="7E8A5306" w14:textId="77777777" w:rsidR="00B70B72" w:rsidRDefault="00B70B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0FD0" w14:textId="1ACBF3BD" w:rsidR="0032686A" w:rsidRPr="00AC37FE" w:rsidRDefault="0032686A" w:rsidP="0032686A">
    <w:pPr>
      <w:jc w:val="right"/>
      <w:rPr>
        <w:rFonts w:ascii="Arial" w:hAnsi="Arial" w:cs="Arial"/>
        <w:bCs/>
        <w:i/>
        <w:iCs/>
        <w:sz w:val="20"/>
      </w:rPr>
    </w:pPr>
    <w:r w:rsidRPr="00AC37FE">
      <w:rPr>
        <w:rFonts w:ascii="Arial" w:hAnsi="Arial" w:cs="Arial"/>
        <w:bCs/>
        <w:i/>
        <w:iCs/>
        <w:sz w:val="20"/>
      </w:rPr>
      <w:t xml:space="preserve">Specialiųjų pirkimo sąlygų priedas Nr. </w:t>
    </w:r>
    <w:r w:rsidR="00DC0285">
      <w:rPr>
        <w:rFonts w:ascii="Arial" w:hAnsi="Arial" w:cs="Arial"/>
        <w:bCs/>
        <w:i/>
        <w:iCs/>
        <w:sz w:val="20"/>
      </w:rPr>
      <w:t>3</w:t>
    </w:r>
    <w:r w:rsidRPr="00AC37FE">
      <w:rPr>
        <w:rFonts w:ascii="Arial" w:hAnsi="Arial" w:cs="Arial"/>
        <w:bCs/>
        <w:i/>
        <w:iCs/>
        <w:sz w:val="20"/>
      </w:rPr>
      <w:t xml:space="preserve"> „Sutarties projektas“</w:t>
    </w:r>
  </w:p>
  <w:p w14:paraId="216EDA26" w14:textId="77777777" w:rsidR="0032686A" w:rsidRDefault="003268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F72"/>
    <w:rsid w:val="000A0BC9"/>
    <w:rsid w:val="000A1332"/>
    <w:rsid w:val="000A385A"/>
    <w:rsid w:val="000B612D"/>
    <w:rsid w:val="000E3C07"/>
    <w:rsid w:val="0011496A"/>
    <w:rsid w:val="001155F1"/>
    <w:rsid w:val="00122743"/>
    <w:rsid w:val="00124573"/>
    <w:rsid w:val="00130AB0"/>
    <w:rsid w:val="001554ED"/>
    <w:rsid w:val="00180831"/>
    <w:rsid w:val="00182542"/>
    <w:rsid w:val="00184D8C"/>
    <w:rsid w:val="001A5517"/>
    <w:rsid w:val="001C6C6C"/>
    <w:rsid w:val="001D008C"/>
    <w:rsid w:val="00201AD5"/>
    <w:rsid w:val="00210C4E"/>
    <w:rsid w:val="00213BC8"/>
    <w:rsid w:val="002522D0"/>
    <w:rsid w:val="00287248"/>
    <w:rsid w:val="002910D8"/>
    <w:rsid w:val="002A34E2"/>
    <w:rsid w:val="002C75BC"/>
    <w:rsid w:val="002F726B"/>
    <w:rsid w:val="00301A60"/>
    <w:rsid w:val="00313484"/>
    <w:rsid w:val="003210FE"/>
    <w:rsid w:val="0032686A"/>
    <w:rsid w:val="00334384"/>
    <w:rsid w:val="003366DE"/>
    <w:rsid w:val="003507AE"/>
    <w:rsid w:val="0037657D"/>
    <w:rsid w:val="00380B75"/>
    <w:rsid w:val="003A6950"/>
    <w:rsid w:val="003C0593"/>
    <w:rsid w:val="003E0470"/>
    <w:rsid w:val="003E671E"/>
    <w:rsid w:val="00400076"/>
    <w:rsid w:val="00407BF8"/>
    <w:rsid w:val="00411D67"/>
    <w:rsid w:val="00426C5E"/>
    <w:rsid w:val="0044001E"/>
    <w:rsid w:val="00444EC0"/>
    <w:rsid w:val="0045644C"/>
    <w:rsid w:val="00472A3F"/>
    <w:rsid w:val="004A6148"/>
    <w:rsid w:val="004B6ADE"/>
    <w:rsid w:val="004C26C2"/>
    <w:rsid w:val="004C3D55"/>
    <w:rsid w:val="004F0718"/>
    <w:rsid w:val="005071DB"/>
    <w:rsid w:val="00514D7B"/>
    <w:rsid w:val="00520575"/>
    <w:rsid w:val="00593391"/>
    <w:rsid w:val="00594CDD"/>
    <w:rsid w:val="005A34A1"/>
    <w:rsid w:val="005B3C59"/>
    <w:rsid w:val="005C61E0"/>
    <w:rsid w:val="005D7395"/>
    <w:rsid w:val="005E37FE"/>
    <w:rsid w:val="005E3C86"/>
    <w:rsid w:val="005F7A02"/>
    <w:rsid w:val="00606AA2"/>
    <w:rsid w:val="0061028E"/>
    <w:rsid w:val="00652AB5"/>
    <w:rsid w:val="006B538D"/>
    <w:rsid w:val="006C5CB9"/>
    <w:rsid w:val="006C7A51"/>
    <w:rsid w:val="006D5EB9"/>
    <w:rsid w:val="006F4953"/>
    <w:rsid w:val="007318BE"/>
    <w:rsid w:val="007542BC"/>
    <w:rsid w:val="0075527B"/>
    <w:rsid w:val="0075687F"/>
    <w:rsid w:val="00775580"/>
    <w:rsid w:val="007A41C9"/>
    <w:rsid w:val="007B4B33"/>
    <w:rsid w:val="007C2AAB"/>
    <w:rsid w:val="007C7E83"/>
    <w:rsid w:val="007D0D1D"/>
    <w:rsid w:val="007D1BD0"/>
    <w:rsid w:val="007E04A0"/>
    <w:rsid w:val="007F18CF"/>
    <w:rsid w:val="007F64B4"/>
    <w:rsid w:val="00801536"/>
    <w:rsid w:val="00833378"/>
    <w:rsid w:val="00844750"/>
    <w:rsid w:val="00892F92"/>
    <w:rsid w:val="008D664C"/>
    <w:rsid w:val="008F548C"/>
    <w:rsid w:val="008F69B5"/>
    <w:rsid w:val="00920713"/>
    <w:rsid w:val="00920CCD"/>
    <w:rsid w:val="00923165"/>
    <w:rsid w:val="009551C4"/>
    <w:rsid w:val="00961E15"/>
    <w:rsid w:val="009622CA"/>
    <w:rsid w:val="00990B54"/>
    <w:rsid w:val="00990B6D"/>
    <w:rsid w:val="009F2F6E"/>
    <w:rsid w:val="009F70C8"/>
    <w:rsid w:val="00A312EC"/>
    <w:rsid w:val="00A343EC"/>
    <w:rsid w:val="00A760D0"/>
    <w:rsid w:val="00A77124"/>
    <w:rsid w:val="00A94238"/>
    <w:rsid w:val="00A942AE"/>
    <w:rsid w:val="00AB359F"/>
    <w:rsid w:val="00AC37FE"/>
    <w:rsid w:val="00B048D9"/>
    <w:rsid w:val="00B40EF5"/>
    <w:rsid w:val="00B560A6"/>
    <w:rsid w:val="00B70B72"/>
    <w:rsid w:val="00B731D8"/>
    <w:rsid w:val="00BA7C69"/>
    <w:rsid w:val="00BD276B"/>
    <w:rsid w:val="00C43AD5"/>
    <w:rsid w:val="00C50FE4"/>
    <w:rsid w:val="00C6040A"/>
    <w:rsid w:val="00C87DAE"/>
    <w:rsid w:val="00C93B1D"/>
    <w:rsid w:val="00CB5803"/>
    <w:rsid w:val="00CC2615"/>
    <w:rsid w:val="00CE1750"/>
    <w:rsid w:val="00D138B5"/>
    <w:rsid w:val="00D24220"/>
    <w:rsid w:val="00D434F0"/>
    <w:rsid w:val="00D46D18"/>
    <w:rsid w:val="00D6274C"/>
    <w:rsid w:val="00D76D7E"/>
    <w:rsid w:val="00D922AA"/>
    <w:rsid w:val="00D96567"/>
    <w:rsid w:val="00DA2ADD"/>
    <w:rsid w:val="00DA4E0C"/>
    <w:rsid w:val="00DC0285"/>
    <w:rsid w:val="00E661BC"/>
    <w:rsid w:val="00E67489"/>
    <w:rsid w:val="00E723D3"/>
    <w:rsid w:val="00EA2411"/>
    <w:rsid w:val="00EA4E15"/>
    <w:rsid w:val="00EC4397"/>
    <w:rsid w:val="00EE0956"/>
    <w:rsid w:val="00EF2303"/>
    <w:rsid w:val="00F01142"/>
    <w:rsid w:val="00F6650B"/>
    <w:rsid w:val="00F760D1"/>
    <w:rsid w:val="00FE2E33"/>
    <w:rsid w:val="00FF37FE"/>
    <w:rsid w:val="00FF659E"/>
    <w:rsid w:val="3E2F947E"/>
    <w:rsid w:val="5013293C"/>
    <w:rsid w:val="6AADA61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32686A"/>
    <w:pPr>
      <w:tabs>
        <w:tab w:val="center" w:pos="4819"/>
        <w:tab w:val="right" w:pos="9638"/>
      </w:tabs>
    </w:pPr>
  </w:style>
  <w:style w:type="character" w:customStyle="1" w:styleId="HeaderChar">
    <w:name w:val="Header Char"/>
    <w:basedOn w:val="DefaultParagraphFont"/>
    <w:link w:val="Header"/>
    <w:rsid w:val="0032686A"/>
  </w:style>
  <w:style w:type="paragraph" w:styleId="Footer">
    <w:name w:val="footer"/>
    <w:basedOn w:val="Normal"/>
    <w:link w:val="FooterChar"/>
    <w:unhideWhenUsed/>
    <w:rsid w:val="0032686A"/>
    <w:pPr>
      <w:tabs>
        <w:tab w:val="center" w:pos="4819"/>
        <w:tab w:val="right" w:pos="9638"/>
      </w:tabs>
    </w:pPr>
  </w:style>
  <w:style w:type="character" w:customStyle="1" w:styleId="FooterChar">
    <w:name w:val="Footer Char"/>
    <w:basedOn w:val="DefaultParagraphFont"/>
    <w:link w:val="Footer"/>
    <w:rsid w:val="0032686A"/>
  </w:style>
  <w:style w:type="character" w:styleId="CommentReference">
    <w:name w:val="annotation reference"/>
    <w:basedOn w:val="DefaultParagraphFont"/>
    <w:semiHidden/>
    <w:unhideWhenUsed/>
    <w:rsid w:val="00A942AE"/>
    <w:rPr>
      <w:sz w:val="16"/>
      <w:szCs w:val="16"/>
    </w:rPr>
  </w:style>
  <w:style w:type="paragraph" w:styleId="CommentText">
    <w:name w:val="annotation text"/>
    <w:basedOn w:val="Normal"/>
    <w:link w:val="CommentTextChar"/>
    <w:semiHidden/>
    <w:unhideWhenUsed/>
    <w:rsid w:val="00A942AE"/>
    <w:rPr>
      <w:sz w:val="20"/>
    </w:rPr>
  </w:style>
  <w:style w:type="character" w:customStyle="1" w:styleId="CommentTextChar">
    <w:name w:val="Comment Text Char"/>
    <w:basedOn w:val="DefaultParagraphFont"/>
    <w:link w:val="CommentText"/>
    <w:semiHidden/>
    <w:rsid w:val="00A942AE"/>
    <w:rPr>
      <w:sz w:val="20"/>
    </w:rPr>
  </w:style>
  <w:style w:type="paragraph" w:styleId="CommentSubject">
    <w:name w:val="annotation subject"/>
    <w:basedOn w:val="CommentText"/>
    <w:next w:val="CommentText"/>
    <w:link w:val="CommentSubjectChar"/>
    <w:semiHidden/>
    <w:unhideWhenUsed/>
    <w:rsid w:val="00A942AE"/>
    <w:rPr>
      <w:b/>
      <w:bCs/>
    </w:rPr>
  </w:style>
  <w:style w:type="character" w:customStyle="1" w:styleId="CommentSubjectChar">
    <w:name w:val="Comment Subject Char"/>
    <w:basedOn w:val="CommentTextChar"/>
    <w:link w:val="CommentSubject"/>
    <w:semiHidden/>
    <w:rsid w:val="00A942AE"/>
    <w:rPr>
      <w:b/>
      <w:bCs/>
      <w:sz w:val="20"/>
    </w:rPr>
  </w:style>
  <w:style w:type="paragraph" w:styleId="Revision">
    <w:name w:val="Revision"/>
    <w:hidden/>
    <w:semiHidden/>
    <w:rsid w:val="00CC2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380626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81865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18454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8268782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E3D17-BD10-433D-8461-69924F70F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1592</Words>
  <Characters>11522</Characters>
  <Application>Microsoft Office Word</Application>
  <DocSecurity>0</DocSecurity>
  <Lines>96</Lines>
  <Paragraphs>26</Paragraphs>
  <ScaleCrop>false</ScaleCrop>
  <Company/>
  <LinksUpToDate>false</LinksUpToDate>
  <CharactersWithSpaces>13088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Alina Leščinskaja</cp:lastModifiedBy>
  <cp:revision>13</cp:revision>
  <cp:lastPrinted>2017-06-29T23:42:00Z</cp:lastPrinted>
  <dcterms:created xsi:type="dcterms:W3CDTF">2026-08-01T05:59:00Z</dcterms:created>
  <dcterms:modified xsi:type="dcterms:W3CDTF">2026-08-07T09:37:00Z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ies>
</file>